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712E9" w14:textId="77777777" w:rsidR="006F6CA8" w:rsidRPr="003C74E5" w:rsidRDefault="006F6CA8" w:rsidP="00063C92">
      <w:pPr>
        <w:rPr>
          <w:rFonts w:eastAsia="Tahoma"/>
        </w:rPr>
      </w:pPr>
      <w:bookmarkStart w:id="0" w:name="_Toc76122266"/>
    </w:p>
    <w:p w14:paraId="20BD5A40" w14:textId="77777777" w:rsidR="006F6CA8" w:rsidRPr="003C74E5" w:rsidRDefault="006F6CA8" w:rsidP="00063C92">
      <w:pPr>
        <w:rPr>
          <w:rFonts w:eastAsia="Tahoma"/>
        </w:rPr>
      </w:pPr>
    </w:p>
    <w:p w14:paraId="1B3C086B" w14:textId="77777777" w:rsidR="006F6CA8" w:rsidRPr="008A0604" w:rsidRDefault="006F6CA8" w:rsidP="008A0604">
      <w:pPr>
        <w:jc w:val="center"/>
        <w:rPr>
          <w:b/>
          <w:sz w:val="22"/>
        </w:rPr>
      </w:pPr>
    </w:p>
    <w:p w14:paraId="691BA911" w14:textId="77777777" w:rsidR="006F6CA8" w:rsidRPr="008A0604" w:rsidRDefault="006F6CA8" w:rsidP="008A0604">
      <w:pPr>
        <w:jc w:val="center"/>
        <w:rPr>
          <w:b/>
          <w:sz w:val="22"/>
        </w:rPr>
      </w:pPr>
    </w:p>
    <w:p w14:paraId="6531D3DB" w14:textId="77777777" w:rsidR="006F6CA8" w:rsidRPr="00C73043" w:rsidRDefault="006F6CA8" w:rsidP="00C73043">
      <w:pPr>
        <w:rPr>
          <w:b/>
          <w:sz w:val="22"/>
        </w:rPr>
      </w:pPr>
    </w:p>
    <w:p w14:paraId="43995ADD" w14:textId="77777777" w:rsidR="006F6CA8" w:rsidRPr="008A0604" w:rsidRDefault="009C680E" w:rsidP="008A0604">
      <w:pPr>
        <w:jc w:val="center"/>
        <w:rPr>
          <w:rFonts w:eastAsia="Tahoma"/>
          <w:b/>
          <w:sz w:val="22"/>
        </w:rPr>
      </w:pPr>
      <w:r>
        <w:rPr>
          <w:b/>
          <w:noProof/>
          <w:sz w:val="22"/>
        </w:rPr>
        <w:drawing>
          <wp:anchor distT="0" distB="0" distL="114300" distR="114300" simplePos="0" relativeHeight="251659264" behindDoc="1" locked="0" layoutInCell="1" allowOverlap="1" wp14:anchorId="2B5B9A5E" wp14:editId="743DCE21">
            <wp:simplePos x="0" y="0"/>
            <wp:positionH relativeFrom="column">
              <wp:posOffset>766445</wp:posOffset>
            </wp:positionH>
            <wp:positionV relativeFrom="paragraph">
              <wp:posOffset>73025</wp:posOffset>
            </wp:positionV>
            <wp:extent cx="2017885" cy="1010913"/>
            <wp:effectExtent l="0" t="0" r="1905" b="0"/>
            <wp:wrapTight wrapText="bothSides">
              <wp:wrapPolygon edited="0">
                <wp:start x="0" y="0"/>
                <wp:lineTo x="0" y="21179"/>
                <wp:lineTo x="21416" y="21179"/>
                <wp:lineTo x="21416" y="0"/>
                <wp:lineTo x="0" y="0"/>
              </wp:wrapPolygon>
            </wp:wrapTigh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ondSu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7885" cy="1010913"/>
                    </a:xfrm>
                    <a:prstGeom prst="rect">
                      <a:avLst/>
                    </a:prstGeom>
                  </pic:spPr>
                </pic:pic>
              </a:graphicData>
            </a:graphic>
            <wp14:sizeRelH relativeFrom="margin">
              <wp14:pctWidth>0</wp14:pctWidth>
            </wp14:sizeRelH>
            <wp14:sizeRelV relativeFrom="margin">
              <wp14:pctHeight>0</wp14:pctHeight>
            </wp14:sizeRelV>
          </wp:anchor>
        </w:drawing>
      </w:r>
    </w:p>
    <w:p w14:paraId="6D3FB61C" w14:textId="77777777" w:rsidR="006F6CA8" w:rsidRPr="008A0604" w:rsidRDefault="00353995" w:rsidP="008A0604">
      <w:pPr>
        <w:jc w:val="center"/>
        <w:rPr>
          <w:rFonts w:eastAsia="Tahoma"/>
          <w:b/>
          <w:sz w:val="22"/>
        </w:rPr>
      </w:pPr>
      <w:r>
        <w:rPr>
          <w:rFonts w:eastAsia="Tahoma"/>
          <w:noProof/>
        </w:rPr>
        <w:drawing>
          <wp:anchor distT="0" distB="0" distL="114300" distR="114300" simplePos="0" relativeHeight="251658240" behindDoc="0" locked="0" layoutInCell="1" allowOverlap="1" wp14:anchorId="0219BADC" wp14:editId="30222892">
            <wp:simplePos x="0" y="0"/>
            <wp:positionH relativeFrom="column">
              <wp:posOffset>3510280</wp:posOffset>
            </wp:positionH>
            <wp:positionV relativeFrom="paragraph">
              <wp:posOffset>7620</wp:posOffset>
            </wp:positionV>
            <wp:extent cx="2444629" cy="822512"/>
            <wp:effectExtent l="0" t="0" r="0" b="0"/>
            <wp:wrapSquare wrapText="bothSides"/>
            <wp:docPr id="4" name="Drawing 1" descr="image.png"/>
            <wp:cNvGraphicFramePr/>
            <a:graphic xmlns:a="http://schemas.openxmlformats.org/drawingml/2006/main">
              <a:graphicData uri="http://schemas.openxmlformats.org/drawingml/2006/picture">
                <pic:pic xmlns:pic="http://schemas.openxmlformats.org/drawingml/2006/picture">
                  <pic:nvPicPr>
                    <pic:cNvPr id="0" name="Picture 1" descr="image.png"/>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44629" cy="822512"/>
                    </a:xfrm>
                    <a:prstGeom prst="rect">
                      <a:avLst/>
                    </a:prstGeom>
                  </pic:spPr>
                </pic:pic>
              </a:graphicData>
            </a:graphic>
            <wp14:sizeRelH relativeFrom="margin">
              <wp14:pctWidth>0</wp14:pctWidth>
            </wp14:sizeRelH>
            <wp14:sizeRelV relativeFrom="margin">
              <wp14:pctHeight>0</wp14:pctHeight>
            </wp14:sizeRelV>
          </wp:anchor>
        </w:drawing>
      </w:r>
    </w:p>
    <w:p w14:paraId="403A4A9B" w14:textId="77777777" w:rsidR="00353995" w:rsidRDefault="00353995" w:rsidP="00353995">
      <w:pPr>
        <w:jc w:val="left"/>
        <w:rPr>
          <w:rFonts w:eastAsia="Tahoma"/>
          <w:b/>
          <w:sz w:val="22"/>
        </w:rPr>
      </w:pPr>
    </w:p>
    <w:p w14:paraId="174CEEA8" w14:textId="77777777" w:rsidR="00353995" w:rsidRDefault="00353995" w:rsidP="00353995">
      <w:pPr>
        <w:jc w:val="left"/>
        <w:rPr>
          <w:rFonts w:eastAsia="Tahoma"/>
          <w:b/>
          <w:sz w:val="22"/>
        </w:rPr>
      </w:pPr>
    </w:p>
    <w:p w14:paraId="43D481A5" w14:textId="43D2A75E" w:rsidR="006F6CA8" w:rsidRPr="008A0604" w:rsidRDefault="00353995" w:rsidP="008A0604">
      <w:pPr>
        <w:jc w:val="center"/>
        <w:rPr>
          <w:rFonts w:eastAsia="Tahoma"/>
          <w:b/>
          <w:sz w:val="22"/>
        </w:rPr>
      </w:pPr>
      <w:r>
        <w:rPr>
          <w:rFonts w:eastAsia="Tahoma"/>
          <w:b/>
          <w:sz w:val="22"/>
        </w:rPr>
        <w:tab/>
      </w:r>
    </w:p>
    <w:p w14:paraId="4A7E6624" w14:textId="77777777" w:rsidR="006F6CA8" w:rsidRPr="008A0604" w:rsidRDefault="006F6CA8" w:rsidP="008A0604">
      <w:pPr>
        <w:jc w:val="center"/>
        <w:rPr>
          <w:rFonts w:eastAsia="Tahoma"/>
          <w:b/>
          <w:sz w:val="22"/>
        </w:rPr>
      </w:pPr>
    </w:p>
    <w:p w14:paraId="6E214CB1" w14:textId="77777777" w:rsidR="006F6CA8" w:rsidRDefault="006F6CA8" w:rsidP="008A0604">
      <w:pPr>
        <w:jc w:val="center"/>
        <w:rPr>
          <w:rFonts w:eastAsia="Tahoma"/>
          <w:b/>
          <w:sz w:val="22"/>
        </w:rPr>
      </w:pPr>
    </w:p>
    <w:p w14:paraId="0E88056F" w14:textId="77777777" w:rsidR="00C73043" w:rsidRDefault="00C73043" w:rsidP="008A0604">
      <w:pPr>
        <w:jc w:val="center"/>
        <w:rPr>
          <w:rFonts w:eastAsia="Tahoma"/>
          <w:b/>
          <w:sz w:val="22"/>
        </w:rPr>
      </w:pPr>
    </w:p>
    <w:p w14:paraId="134532CB" w14:textId="77777777" w:rsidR="00C73043" w:rsidRDefault="00C73043" w:rsidP="008A0604">
      <w:pPr>
        <w:jc w:val="center"/>
        <w:rPr>
          <w:rFonts w:eastAsia="Tahoma"/>
          <w:b/>
          <w:sz w:val="22"/>
        </w:rPr>
      </w:pPr>
    </w:p>
    <w:p w14:paraId="60BA4373" w14:textId="77777777" w:rsidR="00C73043" w:rsidRPr="008A0604" w:rsidRDefault="00C73043" w:rsidP="008A0604">
      <w:pPr>
        <w:jc w:val="center"/>
        <w:rPr>
          <w:rFonts w:eastAsia="Tahoma"/>
          <w:b/>
          <w:sz w:val="22"/>
        </w:rPr>
      </w:pPr>
    </w:p>
    <w:p w14:paraId="64BA8B56" w14:textId="29EAEAF7" w:rsidR="006F6CA8" w:rsidRDefault="006F6CA8" w:rsidP="008A0604">
      <w:pPr>
        <w:jc w:val="center"/>
        <w:rPr>
          <w:rFonts w:eastAsia="Tahoma"/>
          <w:b/>
          <w:i/>
          <w:sz w:val="22"/>
        </w:rPr>
      </w:pPr>
    </w:p>
    <w:p w14:paraId="3444DC6C" w14:textId="50C8FB24" w:rsidR="00961068" w:rsidRDefault="00961068" w:rsidP="008A0604">
      <w:pPr>
        <w:jc w:val="center"/>
        <w:rPr>
          <w:rFonts w:eastAsia="Tahoma"/>
          <w:b/>
          <w:i/>
          <w:sz w:val="22"/>
        </w:rPr>
      </w:pPr>
    </w:p>
    <w:p w14:paraId="575F3D65" w14:textId="7BC32D18" w:rsidR="00961068" w:rsidRDefault="00961068" w:rsidP="008A0604">
      <w:pPr>
        <w:jc w:val="center"/>
        <w:rPr>
          <w:rFonts w:eastAsia="Tahoma"/>
          <w:b/>
          <w:i/>
          <w:sz w:val="22"/>
        </w:rPr>
      </w:pPr>
    </w:p>
    <w:p w14:paraId="09A5F705" w14:textId="3F0233B0" w:rsidR="00961068" w:rsidRDefault="00961068" w:rsidP="008A0604">
      <w:pPr>
        <w:jc w:val="center"/>
        <w:rPr>
          <w:rFonts w:eastAsia="Tahoma"/>
          <w:b/>
          <w:i/>
          <w:sz w:val="22"/>
        </w:rPr>
      </w:pPr>
    </w:p>
    <w:p w14:paraId="5285BB9B" w14:textId="6F7B0CE3" w:rsidR="00961068" w:rsidRDefault="00961068" w:rsidP="008A0604">
      <w:pPr>
        <w:jc w:val="center"/>
        <w:rPr>
          <w:rFonts w:eastAsia="Tahoma"/>
          <w:b/>
          <w:i/>
          <w:sz w:val="22"/>
        </w:rPr>
      </w:pPr>
    </w:p>
    <w:p w14:paraId="5EAA49AA" w14:textId="45D8D97F" w:rsidR="00961068" w:rsidRDefault="00961068" w:rsidP="008A0604">
      <w:pPr>
        <w:jc w:val="center"/>
        <w:rPr>
          <w:rFonts w:eastAsia="Tahoma"/>
          <w:b/>
          <w:i/>
          <w:sz w:val="22"/>
        </w:rPr>
      </w:pPr>
    </w:p>
    <w:p w14:paraId="2B1CB5B4" w14:textId="077388B2" w:rsidR="00961068" w:rsidRDefault="00961068" w:rsidP="008A0604">
      <w:pPr>
        <w:jc w:val="center"/>
        <w:rPr>
          <w:rFonts w:eastAsia="Tahoma"/>
          <w:b/>
          <w:i/>
          <w:sz w:val="22"/>
        </w:rPr>
      </w:pPr>
    </w:p>
    <w:p w14:paraId="764FC105" w14:textId="6CACCB09" w:rsidR="00961068" w:rsidRDefault="00961068" w:rsidP="008A0604">
      <w:pPr>
        <w:jc w:val="center"/>
        <w:rPr>
          <w:rFonts w:eastAsia="Tahoma"/>
          <w:b/>
          <w:i/>
          <w:sz w:val="22"/>
        </w:rPr>
      </w:pPr>
    </w:p>
    <w:p w14:paraId="3BF5F99A" w14:textId="77777777" w:rsidR="00961068" w:rsidRPr="00C73043" w:rsidRDefault="00961068" w:rsidP="008A0604">
      <w:pPr>
        <w:jc w:val="center"/>
        <w:rPr>
          <w:rFonts w:eastAsia="Tahoma"/>
          <w:b/>
          <w:i/>
          <w:sz w:val="22"/>
        </w:rPr>
      </w:pPr>
    </w:p>
    <w:p w14:paraId="6380460B" w14:textId="77777777" w:rsidR="00C73043" w:rsidRPr="00C73043" w:rsidRDefault="00C73043" w:rsidP="00C73043">
      <w:pPr>
        <w:jc w:val="center"/>
        <w:rPr>
          <w:rFonts w:eastAsia="Tahoma"/>
          <w:b/>
          <w:i/>
          <w:sz w:val="22"/>
        </w:rPr>
      </w:pPr>
      <w:r w:rsidRPr="00C73043">
        <w:rPr>
          <w:rFonts w:eastAsia="Tahoma"/>
          <w:b/>
          <w:i/>
          <w:sz w:val="22"/>
        </w:rPr>
        <w:t xml:space="preserve">Bando </w:t>
      </w:r>
      <w:r w:rsidR="00CA594A">
        <w:rPr>
          <w:rFonts w:eastAsia="Tahoma"/>
          <w:b/>
          <w:i/>
          <w:sz w:val="22"/>
        </w:rPr>
        <w:t>Biblioteche e Comunità</w:t>
      </w:r>
    </w:p>
    <w:p w14:paraId="4B0C121A" w14:textId="77777777" w:rsidR="00C73043" w:rsidRPr="00C73043" w:rsidRDefault="00C73043" w:rsidP="00C73043">
      <w:pPr>
        <w:jc w:val="center"/>
        <w:rPr>
          <w:b/>
          <w:i/>
          <w:sz w:val="22"/>
        </w:rPr>
      </w:pPr>
      <w:r w:rsidRPr="00C73043">
        <w:rPr>
          <w:rFonts w:eastAsia="Tahoma"/>
          <w:b/>
          <w:i/>
          <w:sz w:val="22"/>
        </w:rPr>
        <w:t xml:space="preserve">Seconda edizione </w:t>
      </w:r>
    </w:p>
    <w:p w14:paraId="291F3DD2" w14:textId="77777777" w:rsidR="006F6CA8" w:rsidRPr="008A0604" w:rsidRDefault="006F6CA8" w:rsidP="008A0604">
      <w:pPr>
        <w:jc w:val="center"/>
        <w:rPr>
          <w:rFonts w:eastAsia="Tahoma"/>
          <w:b/>
          <w:sz w:val="22"/>
        </w:rPr>
      </w:pPr>
    </w:p>
    <w:p w14:paraId="2E937AFB" w14:textId="77777777" w:rsidR="006F6CA8" w:rsidRPr="008A0604" w:rsidRDefault="006F6CA8" w:rsidP="008A0604">
      <w:pPr>
        <w:jc w:val="center"/>
        <w:rPr>
          <w:rFonts w:eastAsia="Tahoma"/>
          <w:b/>
          <w:sz w:val="22"/>
        </w:rPr>
      </w:pPr>
    </w:p>
    <w:p w14:paraId="6AE1B2EB" w14:textId="77777777" w:rsidR="006F6CA8" w:rsidRPr="008A0604" w:rsidRDefault="006F6CA8" w:rsidP="008A0604">
      <w:pPr>
        <w:jc w:val="center"/>
        <w:rPr>
          <w:rFonts w:eastAsia="Tahoma"/>
          <w:b/>
          <w:sz w:val="22"/>
        </w:rPr>
      </w:pPr>
    </w:p>
    <w:p w14:paraId="6F99C300" w14:textId="77777777" w:rsidR="006F6CA8" w:rsidRPr="008A0604" w:rsidRDefault="006F6CA8" w:rsidP="008A0604">
      <w:pPr>
        <w:jc w:val="center"/>
        <w:rPr>
          <w:rFonts w:eastAsia="Tahoma"/>
          <w:b/>
          <w:sz w:val="22"/>
        </w:rPr>
      </w:pPr>
    </w:p>
    <w:p w14:paraId="78DACAE9" w14:textId="77777777" w:rsidR="006F6CA8" w:rsidRPr="00C73043" w:rsidRDefault="008A631B" w:rsidP="0FBE345A">
      <w:pPr>
        <w:jc w:val="center"/>
        <w:rPr>
          <w:rFonts w:eastAsia="Tahoma"/>
          <w:bCs/>
        </w:rPr>
      </w:pPr>
      <w:r>
        <w:rPr>
          <w:rFonts w:eastAsia="Tahoma"/>
          <w:b/>
          <w:sz w:val="22"/>
        </w:rPr>
        <w:t>Schede di sintesi progetti finanziati</w:t>
      </w:r>
    </w:p>
    <w:p w14:paraId="7CA74CD8" w14:textId="77777777" w:rsidR="006F6CA8" w:rsidRPr="003C74E5" w:rsidRDefault="006F6CA8" w:rsidP="00063C92">
      <w:pPr>
        <w:rPr>
          <w:rFonts w:eastAsia="Tahoma"/>
        </w:rPr>
      </w:pPr>
    </w:p>
    <w:p w14:paraId="393BF294" w14:textId="77777777" w:rsidR="006F6CA8" w:rsidRPr="003C74E5" w:rsidRDefault="006F6CA8" w:rsidP="00063C92"/>
    <w:p w14:paraId="4BD5F833" w14:textId="77777777" w:rsidR="006F6CA8" w:rsidRPr="003C74E5" w:rsidRDefault="006F6CA8" w:rsidP="00063C92"/>
    <w:p w14:paraId="6A9F8D99" w14:textId="77777777" w:rsidR="00105D90" w:rsidRPr="008A631B" w:rsidRDefault="006F6CA8" w:rsidP="00A73205">
      <w:r w:rsidRPr="003C74E5">
        <w:br w:type="page"/>
      </w:r>
      <w:bookmarkStart w:id="1" w:name="_Toc118447116"/>
      <w:bookmarkStart w:id="2" w:name="_Toc118447120"/>
      <w:bookmarkStart w:id="3" w:name="_Toc118447163"/>
      <w:bookmarkStart w:id="4" w:name="_Toc118456743"/>
      <w:bookmarkStart w:id="5" w:name="_Toc118456766"/>
      <w:bookmarkStart w:id="6" w:name="_Toc118456873"/>
      <w:bookmarkStart w:id="7" w:name="_Toc118456878"/>
      <w:bookmarkStart w:id="8" w:name="_Toc118456749"/>
      <w:bookmarkStart w:id="9" w:name="_Toc118456772"/>
      <w:bookmarkStart w:id="10" w:name="_Toc118456750"/>
      <w:bookmarkStart w:id="11" w:name="_Toc118456773"/>
      <w:bookmarkStart w:id="12" w:name="_Toc118456751"/>
      <w:bookmarkStart w:id="13" w:name="_Toc118456774"/>
      <w:bookmarkEnd w:id="0"/>
      <w:bookmarkEnd w:id="1"/>
      <w:bookmarkEnd w:id="2"/>
      <w:bookmarkEnd w:id="3"/>
      <w:bookmarkEnd w:id="4"/>
      <w:bookmarkEnd w:id="5"/>
      <w:bookmarkEnd w:id="6"/>
      <w:bookmarkEnd w:id="7"/>
      <w:bookmarkEnd w:id="8"/>
      <w:bookmarkEnd w:id="9"/>
      <w:bookmarkEnd w:id="10"/>
      <w:bookmarkEnd w:id="11"/>
      <w:bookmarkEnd w:id="12"/>
      <w:bookmarkEnd w:id="13"/>
    </w:p>
    <w:p w14:paraId="30EE5376" w14:textId="75FD2DC5" w:rsidR="00C35592" w:rsidRPr="00DB2544" w:rsidRDefault="00DB2544" w:rsidP="00DB2544">
      <w:pPr>
        <w:pStyle w:val="Nessunaspaziatura"/>
        <w:rPr>
          <w:b/>
          <w:snapToGrid w:val="0"/>
          <w:color w:val="ED7D31" w:themeColor="accent2"/>
          <w:sz w:val="22"/>
        </w:rPr>
      </w:pPr>
      <w:bookmarkStart w:id="14" w:name="_Toc121321547"/>
      <w:bookmarkStart w:id="15" w:name="_Toc121321543"/>
      <w:r w:rsidRPr="00DB2544">
        <w:rPr>
          <w:b/>
          <w:snapToGrid w:val="0"/>
          <w:color w:val="ED7D31" w:themeColor="accent2"/>
          <w:sz w:val="22"/>
        </w:rPr>
        <w:lastRenderedPageBreak/>
        <w:t>Book Club</w:t>
      </w:r>
      <w:bookmarkEnd w:id="14"/>
    </w:p>
    <w:p w14:paraId="0CD1CE37" w14:textId="77777777" w:rsidR="00DB2544" w:rsidRDefault="00DB2544" w:rsidP="00DB2544">
      <w:pPr>
        <w:pStyle w:val="Nessunaspaziatura"/>
      </w:pPr>
    </w:p>
    <w:p w14:paraId="46883EF0" w14:textId="77777777" w:rsidR="00C35592" w:rsidRDefault="00C35592" w:rsidP="00C35592">
      <w:pPr>
        <w:pStyle w:val="Nessunaspaziatura"/>
        <w:rPr>
          <w:rStyle w:val="eop"/>
        </w:rPr>
      </w:pPr>
      <w:r w:rsidRPr="2C257A02">
        <w:rPr>
          <w:rStyle w:val="normaltextrun"/>
          <w:i/>
          <w:iCs/>
        </w:rPr>
        <w:t xml:space="preserve">Soggetto responsabile: </w:t>
      </w:r>
      <w:r>
        <w:t>Etica e Scienza ETS</w:t>
      </w:r>
    </w:p>
    <w:p w14:paraId="73E35766" w14:textId="77777777" w:rsidR="00C35592" w:rsidRDefault="00C35592" w:rsidP="00C35592">
      <w:pPr>
        <w:pStyle w:val="Nessunaspaziatura"/>
        <w:rPr>
          <w:rStyle w:val="eop"/>
        </w:rPr>
      </w:pPr>
      <w:r w:rsidRPr="2C257A02">
        <w:rPr>
          <w:rStyle w:val="normaltextrun"/>
          <w:i/>
          <w:iCs/>
        </w:rPr>
        <w:t xml:space="preserve">Localizzazione: </w:t>
      </w:r>
      <w:r>
        <w:t>Catania - Sicilia</w:t>
      </w:r>
    </w:p>
    <w:p w14:paraId="739CD891" w14:textId="77777777" w:rsidR="00C35592" w:rsidRDefault="00C35592" w:rsidP="00C35592">
      <w:pPr>
        <w:pStyle w:val="Nessunaspaziatura"/>
        <w:rPr>
          <w:i/>
          <w:iCs/>
        </w:rPr>
      </w:pPr>
    </w:p>
    <w:p w14:paraId="632D1DE5" w14:textId="77777777" w:rsidR="00C35592" w:rsidRDefault="00C35592" w:rsidP="00C35592">
      <w:pPr>
        <w:pStyle w:val="Nessunaspaziatura"/>
        <w:rPr>
          <w:i/>
          <w:iCs/>
        </w:rPr>
      </w:pPr>
      <w:r w:rsidRPr="2C257A02">
        <w:rPr>
          <w:i/>
          <w:iCs/>
        </w:rPr>
        <w:t>Obiettivo specifico:</w:t>
      </w:r>
    </w:p>
    <w:p w14:paraId="54E0D7B2" w14:textId="77777777" w:rsidR="00C35592" w:rsidRDefault="00C35592" w:rsidP="00C35592">
      <w:pPr>
        <w:pStyle w:val="Nessunaspaziatura"/>
        <w:rPr>
          <w:i/>
          <w:iCs/>
        </w:rPr>
      </w:pPr>
      <w:r>
        <w:t>Mettere in rete 5 biblioteche della provincia di Catania rafforzando i servizi offerti e garantendo l’accessibilità ai cittadini di ogni fascia d’età, con un’attenzione particolare per disabili e stranieri.</w:t>
      </w:r>
      <w:r>
        <w:cr/>
      </w:r>
    </w:p>
    <w:p w14:paraId="50BFAB05" w14:textId="77777777" w:rsidR="00C35592" w:rsidRDefault="00C35592" w:rsidP="00C35592">
      <w:pPr>
        <w:pStyle w:val="Nessunaspaziatura"/>
        <w:rPr>
          <w:i/>
          <w:iCs/>
        </w:rPr>
      </w:pPr>
      <w:r w:rsidRPr="2C257A02">
        <w:rPr>
          <w:i/>
          <w:iCs/>
        </w:rPr>
        <w:t xml:space="preserve">Sintesi: </w:t>
      </w:r>
    </w:p>
    <w:p w14:paraId="6410B31C" w14:textId="77777777" w:rsidR="00C35592" w:rsidRPr="00E0108E" w:rsidRDefault="00C35592" w:rsidP="00C35592">
      <w:pPr>
        <w:ind w:left="1"/>
        <w:rPr>
          <w:rFonts w:eastAsia="Tahoma"/>
        </w:rPr>
      </w:pPr>
      <w:r w:rsidRPr="5E6D5BE4">
        <w:rPr>
          <w:rFonts w:eastAsia="Tahoma"/>
        </w:rPr>
        <w:t xml:space="preserve">Il rafforzamento delle 5 biblioteche catanesi previsto dal progetto si concretizzerà, grazie all’impegno di volontari, che garantiranno l’estensione degli orari di apertura (con aperture anche il sabato) e si faranno promotori di eventi culturali e di animazione territoriale come caffè letterari, letture ad alta voce, mostre fotografiche e laboratori. Sono previste azioni di adeguamento strutturale, con l’installazione di pedane per l’abbattimento delle barriere architettoniche e l’allestimento di spazi adatti ad accogliere gli utenti più piccoli. Verranno inoltre realizzate attività di catalogazione digitale e di aggiornamento del patrimonio librario, con volumi dedicati a utenti BES, ipovedenti e sordi. Si favorirà inoltre la partecipazione di giovani del territorio, con la realizzazione di </w:t>
      </w:r>
      <w:proofErr w:type="spellStart"/>
      <w:r w:rsidRPr="5E6D5BE4">
        <w:rPr>
          <w:rFonts w:eastAsia="Tahoma"/>
        </w:rPr>
        <w:t>booktrailer</w:t>
      </w:r>
      <w:proofErr w:type="spellEnd"/>
      <w:r w:rsidRPr="5E6D5BE4">
        <w:rPr>
          <w:rFonts w:eastAsia="Tahoma"/>
        </w:rPr>
        <w:t xml:space="preserve"> audio-video, laboratori di promozione della cultura e di </w:t>
      </w:r>
      <w:proofErr w:type="spellStart"/>
      <w:r w:rsidRPr="5E6D5BE4">
        <w:rPr>
          <w:rFonts w:eastAsia="Tahoma"/>
          <w:i/>
          <w:iCs/>
        </w:rPr>
        <w:t>digital</w:t>
      </w:r>
      <w:proofErr w:type="spellEnd"/>
      <w:r w:rsidRPr="5E6D5BE4">
        <w:rPr>
          <w:rFonts w:eastAsia="Tahoma"/>
          <w:i/>
          <w:iCs/>
        </w:rPr>
        <w:t xml:space="preserve"> </w:t>
      </w:r>
      <w:proofErr w:type="spellStart"/>
      <w:r w:rsidRPr="5E6D5BE4">
        <w:rPr>
          <w:rFonts w:eastAsia="Tahoma"/>
          <w:i/>
          <w:iCs/>
        </w:rPr>
        <w:t>storytelling</w:t>
      </w:r>
      <w:proofErr w:type="spellEnd"/>
      <w:r w:rsidRPr="5E6D5BE4">
        <w:rPr>
          <w:rFonts w:eastAsia="Tahoma"/>
        </w:rPr>
        <w:t xml:space="preserve">. Un servizio di </w:t>
      </w:r>
      <w:r w:rsidRPr="5E6D5BE4">
        <w:rPr>
          <w:rFonts w:eastAsia="Tahoma"/>
          <w:i/>
          <w:iCs/>
        </w:rPr>
        <w:t>book delivery</w:t>
      </w:r>
      <w:r w:rsidRPr="5E6D5BE4">
        <w:rPr>
          <w:rFonts w:eastAsia="Tahoma"/>
        </w:rPr>
        <w:t xml:space="preserve"> (biblioteca a domicilio), a piedi o in bicicletta, garantirà la fruizione dei libri a domicilio per gli utenti più deboli. </w:t>
      </w:r>
    </w:p>
    <w:p w14:paraId="6FB42045" w14:textId="77777777" w:rsidR="00C35592" w:rsidRPr="008A631B" w:rsidRDefault="00C35592" w:rsidP="00C35592">
      <w:pPr>
        <w:ind w:left="1"/>
        <w:rPr>
          <w:rFonts w:eastAsia="Tahoma"/>
        </w:rPr>
      </w:pPr>
      <w:r w:rsidRPr="008A631B">
        <w:rPr>
          <w:rFonts w:eastAsia="Tahoma"/>
        </w:rPr>
        <w:t xml:space="preserve">L’attivazione di 4 presidi culturali favorirà la disseminazione e la fruizione dei servizi bibliotecari in luoghi di particolare interesse sociale. </w:t>
      </w:r>
    </w:p>
    <w:p w14:paraId="6C46F4DE" w14:textId="77777777" w:rsidR="00C35592" w:rsidRDefault="00C35592" w:rsidP="00C35592">
      <w:pPr>
        <w:pStyle w:val="Nessunaspaziatura"/>
        <w:rPr>
          <w:i/>
          <w:iCs/>
        </w:rPr>
      </w:pPr>
      <w:r w:rsidRPr="008A631B">
        <w:t>Complessivamente verranno coinvolti 500 giovani, 100 persone con disabilità e 50 migranti. 900 i nuovi utenti.</w:t>
      </w:r>
      <w:r>
        <w:cr/>
      </w:r>
    </w:p>
    <w:p w14:paraId="792CE7F3" w14:textId="77777777" w:rsidR="00C35592" w:rsidRDefault="00C35592" w:rsidP="00C35592">
      <w:pPr>
        <w:pStyle w:val="Nessunaspaziatura"/>
        <w:rPr>
          <w:i/>
          <w:iCs/>
        </w:rPr>
      </w:pPr>
      <w:r w:rsidRPr="2C257A02">
        <w:rPr>
          <w:i/>
          <w:iCs/>
        </w:rPr>
        <w:t xml:space="preserve">Partenariato:  </w:t>
      </w:r>
    </w:p>
    <w:p w14:paraId="4ACB467E" w14:textId="7A266429" w:rsidR="00C35592" w:rsidRDefault="003C6019" w:rsidP="00C35592">
      <w:pPr>
        <w:pStyle w:val="Nessunaspaziatura"/>
      </w:pPr>
      <w:r>
        <w:t>Comune di Sant'Agata Li B</w:t>
      </w:r>
      <w:r w:rsidRPr="003C6019">
        <w:t xml:space="preserve">attiati, COMUNE DI BELPASSO, Acli Catania </w:t>
      </w:r>
      <w:proofErr w:type="spellStart"/>
      <w:r w:rsidRPr="003C6019">
        <w:t>aps</w:t>
      </w:r>
      <w:proofErr w:type="spellEnd"/>
      <w:r w:rsidRPr="003C6019">
        <w:t>, Consorzio Siciliano di Ri</w:t>
      </w:r>
      <w:r>
        <w:t xml:space="preserve">abilitazione Soc. </w:t>
      </w:r>
      <w:proofErr w:type="spellStart"/>
      <w:r>
        <w:t>Cons</w:t>
      </w:r>
      <w:proofErr w:type="spellEnd"/>
      <w:r>
        <w:t xml:space="preserve">. a </w:t>
      </w:r>
      <w:proofErr w:type="spellStart"/>
      <w:r>
        <w:t>r.l</w:t>
      </w:r>
      <w:proofErr w:type="spellEnd"/>
      <w:r>
        <w:t>.</w:t>
      </w:r>
      <w:r w:rsidRPr="003C6019">
        <w:t>, A.I.A.S. SEZIONE DI ACIREALE, Comune di Militello in Val di Catania, Comune di Grammichele, Comune di Linguaglossa</w:t>
      </w:r>
    </w:p>
    <w:p w14:paraId="2DDD7C2C" w14:textId="77777777" w:rsidR="000C508B" w:rsidRDefault="000C508B" w:rsidP="00C35592">
      <w:pPr>
        <w:pStyle w:val="Nessunaspaziatura"/>
        <w:rPr>
          <w:i/>
          <w:iCs/>
        </w:rPr>
      </w:pPr>
    </w:p>
    <w:p w14:paraId="735C3B4B" w14:textId="77777777" w:rsidR="00C35592" w:rsidRDefault="00C35592" w:rsidP="00C35592">
      <w:pPr>
        <w:pStyle w:val="Nessunaspaziatura"/>
        <w:rPr>
          <w:i/>
          <w:iCs/>
        </w:rPr>
      </w:pPr>
      <w:r>
        <w:rPr>
          <w:i/>
          <w:iCs/>
        </w:rPr>
        <w:t>Biblioteche comunali coinvolte:</w:t>
      </w:r>
    </w:p>
    <w:p w14:paraId="345B9F30" w14:textId="77777777" w:rsidR="00C35592" w:rsidRPr="007D62D4" w:rsidRDefault="00C35592" w:rsidP="00C35592">
      <w:pPr>
        <w:pStyle w:val="Nessunaspaziatura"/>
        <w:rPr>
          <w:iCs/>
        </w:rPr>
      </w:pPr>
      <w:r w:rsidRPr="007D62D4">
        <w:rPr>
          <w:iCs/>
        </w:rPr>
        <w:t>Sant'Agata li Battiati, Militello in Val di Catania, Linguaglossa</w:t>
      </w:r>
      <w:r>
        <w:rPr>
          <w:iCs/>
        </w:rPr>
        <w:t>, Grammichele e Belpasso (CT)</w:t>
      </w:r>
    </w:p>
    <w:p w14:paraId="39F6C07E" w14:textId="77777777" w:rsidR="00C35592" w:rsidRDefault="00C35592" w:rsidP="00C35592">
      <w:pPr>
        <w:pStyle w:val="Nessunaspaziatura"/>
        <w:rPr>
          <w:i/>
          <w:iCs/>
        </w:rPr>
      </w:pPr>
    </w:p>
    <w:p w14:paraId="4A436343" w14:textId="377C6191" w:rsidR="00C35592" w:rsidRDefault="00C35592" w:rsidP="00C35592">
      <w:pPr>
        <w:pStyle w:val="Nessunaspaziatura"/>
        <w:rPr>
          <w:i/>
          <w:iCs/>
        </w:rPr>
      </w:pPr>
      <w:r w:rsidRPr="2C257A02">
        <w:rPr>
          <w:i/>
          <w:iCs/>
        </w:rPr>
        <w:t xml:space="preserve">Contributo: </w:t>
      </w:r>
    </w:p>
    <w:p w14:paraId="1643D1BE" w14:textId="77777777" w:rsidR="00C35592" w:rsidRDefault="00C35592" w:rsidP="00C35592">
      <w:pPr>
        <w:pStyle w:val="Nessunaspaziatura"/>
      </w:pPr>
      <w:r w:rsidRPr="00937456">
        <w:t>100.000</w:t>
      </w:r>
      <w:r>
        <w:t xml:space="preserve"> euro</w:t>
      </w:r>
    </w:p>
    <w:p w14:paraId="38356423" w14:textId="77777777" w:rsidR="00C35592" w:rsidRDefault="00C35592">
      <w:pPr>
        <w:jc w:val="left"/>
        <w:rPr>
          <w:rFonts w:eastAsia="Tahoma"/>
          <w:b/>
          <w:snapToGrid w:val="0"/>
          <w:color w:val="ED7D31" w:themeColor="accent2"/>
          <w:sz w:val="22"/>
        </w:rPr>
      </w:pPr>
      <w:r>
        <w:br w:type="page"/>
      </w:r>
    </w:p>
    <w:p w14:paraId="09CAD970" w14:textId="77777777" w:rsidR="00DB2544" w:rsidRDefault="00DB2544" w:rsidP="00C35592">
      <w:pPr>
        <w:pStyle w:val="Titolo3"/>
        <w:ind w:left="0" w:firstLine="0"/>
      </w:pPr>
      <w:bookmarkStart w:id="16" w:name="_Toc121321551"/>
      <w:r>
        <w:lastRenderedPageBreak/>
        <w:t>La Biblioteca della Socialità</w:t>
      </w:r>
    </w:p>
    <w:bookmarkEnd w:id="16"/>
    <w:p w14:paraId="06B76888" w14:textId="77777777" w:rsidR="00C35592" w:rsidRDefault="00C35592" w:rsidP="00C35592">
      <w:pPr>
        <w:pStyle w:val="Nessunaspaziatura"/>
      </w:pPr>
      <w:r w:rsidRPr="5E6D5BE4">
        <w:rPr>
          <w:rStyle w:val="normaltextrun"/>
          <w:i/>
          <w:iCs/>
        </w:rPr>
        <w:t xml:space="preserve">Soggetto responsabile: </w:t>
      </w:r>
      <w:r>
        <w:t xml:space="preserve">AIART Associazione Cittadini Mediali Comitato </w:t>
      </w:r>
      <w:proofErr w:type="spellStart"/>
      <w:r>
        <w:t>Prov.le</w:t>
      </w:r>
      <w:proofErr w:type="spellEnd"/>
      <w:r>
        <w:t xml:space="preserve"> POTENZA </w:t>
      </w:r>
    </w:p>
    <w:p w14:paraId="4531E127" w14:textId="77777777" w:rsidR="00C35592" w:rsidRDefault="00C35592" w:rsidP="00C35592">
      <w:pPr>
        <w:pStyle w:val="Nessunaspaziatura"/>
        <w:rPr>
          <w:rStyle w:val="eop"/>
        </w:rPr>
      </w:pPr>
      <w:r>
        <w:cr/>
      </w:r>
      <w:r w:rsidRPr="5E6D5BE4">
        <w:rPr>
          <w:rStyle w:val="normaltextrun"/>
          <w:i/>
          <w:iCs/>
        </w:rPr>
        <w:t xml:space="preserve">Localizzazione: </w:t>
      </w:r>
      <w:r w:rsidRPr="5E6D5BE4">
        <w:rPr>
          <w:rStyle w:val="normaltextrun"/>
        </w:rPr>
        <w:t>Potenza</w:t>
      </w:r>
      <w:r w:rsidRPr="5E6D5BE4">
        <w:rPr>
          <w:rStyle w:val="normaltextrun"/>
          <w:i/>
          <w:iCs/>
        </w:rPr>
        <w:t xml:space="preserve"> </w:t>
      </w:r>
      <w:r>
        <w:t>- Basilicata</w:t>
      </w:r>
    </w:p>
    <w:p w14:paraId="25977467" w14:textId="77777777" w:rsidR="00C35592" w:rsidRDefault="00C35592" w:rsidP="00C35592">
      <w:pPr>
        <w:pStyle w:val="Nessunaspaziatura"/>
        <w:rPr>
          <w:i/>
          <w:iCs/>
        </w:rPr>
      </w:pPr>
    </w:p>
    <w:p w14:paraId="3E596816" w14:textId="77777777" w:rsidR="00C35592" w:rsidRDefault="00C35592" w:rsidP="00C35592">
      <w:pPr>
        <w:pStyle w:val="Nessunaspaziatura"/>
        <w:rPr>
          <w:i/>
          <w:iCs/>
        </w:rPr>
      </w:pPr>
      <w:r w:rsidRPr="2C257A02">
        <w:rPr>
          <w:i/>
          <w:iCs/>
        </w:rPr>
        <w:t>Obiettivo specifico:</w:t>
      </w:r>
    </w:p>
    <w:p w14:paraId="06FAF793" w14:textId="77777777" w:rsidR="00C35592" w:rsidRDefault="00C35592" w:rsidP="00C35592">
      <w:pPr>
        <w:ind w:left="1"/>
        <w:rPr>
          <w:rFonts w:eastAsia="Tahoma"/>
        </w:rPr>
      </w:pPr>
      <w:r>
        <w:t xml:space="preserve">Trasformare 3 biblioteche della provincia di Potenza in ‘biblioteche di comunità’, favorendo il confronto democratico e </w:t>
      </w:r>
      <w:proofErr w:type="spellStart"/>
      <w:r>
        <w:t>l’empowerment</w:t>
      </w:r>
      <w:proofErr w:type="spellEnd"/>
      <w:r>
        <w:t xml:space="preserve"> di persone in condizioni di fragilità.</w:t>
      </w:r>
    </w:p>
    <w:p w14:paraId="64F8853D" w14:textId="77777777" w:rsidR="00C35592" w:rsidRDefault="00C35592" w:rsidP="00C35592">
      <w:pPr>
        <w:pStyle w:val="Nessunaspaziatura"/>
      </w:pPr>
    </w:p>
    <w:p w14:paraId="2D1C4FE6" w14:textId="77777777" w:rsidR="00C35592" w:rsidRDefault="00C35592" w:rsidP="00C35592">
      <w:pPr>
        <w:pStyle w:val="Nessunaspaziatura"/>
        <w:rPr>
          <w:i/>
          <w:iCs/>
        </w:rPr>
      </w:pPr>
      <w:r w:rsidRPr="2C257A02">
        <w:rPr>
          <w:i/>
          <w:iCs/>
        </w:rPr>
        <w:t xml:space="preserve">Sintesi: </w:t>
      </w:r>
    </w:p>
    <w:p w14:paraId="3232031F" w14:textId="77777777" w:rsidR="00C35592" w:rsidRDefault="00C35592" w:rsidP="00C35592">
      <w:pPr>
        <w:ind w:left="1"/>
        <w:rPr>
          <w:rFonts w:eastAsia="Tahoma"/>
        </w:rPr>
      </w:pPr>
      <w:r>
        <w:rPr>
          <w:rFonts w:eastAsia="Tahoma"/>
        </w:rPr>
        <w:t xml:space="preserve">Il progetto intende mettere in rete </w:t>
      </w:r>
      <w:r>
        <w:t xml:space="preserve">e rafforzare i servizi offerti da </w:t>
      </w:r>
      <w:r>
        <w:rPr>
          <w:rFonts w:eastAsia="Tahoma"/>
        </w:rPr>
        <w:t xml:space="preserve">3 biblioteche comunali della provincia di Potenza, trasformandole in luoghi </w:t>
      </w:r>
      <w:r>
        <w:t xml:space="preserve">di confronto democratico e di </w:t>
      </w:r>
      <w:proofErr w:type="spellStart"/>
      <w:r>
        <w:t>empowerment</w:t>
      </w:r>
      <w:proofErr w:type="spellEnd"/>
      <w:r>
        <w:t xml:space="preserve"> per persone in condizioni di fragilità.</w:t>
      </w:r>
    </w:p>
    <w:p w14:paraId="43AE8A90" w14:textId="77777777" w:rsidR="00C35592" w:rsidRDefault="00C35592" w:rsidP="00C35592">
      <w:pPr>
        <w:ind w:left="1"/>
        <w:rPr>
          <w:rFonts w:eastAsia="Tahoma"/>
        </w:rPr>
      </w:pPr>
      <w:r w:rsidRPr="5E6D5BE4">
        <w:rPr>
          <w:rFonts w:eastAsia="Tahoma"/>
        </w:rPr>
        <w:t xml:space="preserve">Partendo dall’acquisto di oltre 650 nuovi volumi - anche sulla base delle preferenze espresse dagli utenti - verrà potenziato il patrimonio librario, e con l’obiettivo di favorire la partecipazione di persone che normalmente non frequentano gli spazi bibliotecari, grazie all’aiuto di volontari, verranno attivati un laboratorio di lettura da remoto per persone con difficoltà negli spostamenti e un servizio di prestito e interscambio libri a domicilio. </w:t>
      </w:r>
    </w:p>
    <w:p w14:paraId="1A068909" w14:textId="77777777" w:rsidR="00C35592" w:rsidRDefault="00C35592" w:rsidP="00C35592">
      <w:pPr>
        <w:ind w:left="1"/>
        <w:rPr>
          <w:rFonts w:eastAsia="Tahoma"/>
        </w:rPr>
      </w:pPr>
      <w:r w:rsidRPr="5E6D5BE4">
        <w:rPr>
          <w:rFonts w:eastAsia="Tahoma"/>
        </w:rPr>
        <w:t xml:space="preserve">Verranno inoltre organizzati laboratori e giochi rivolti a persone non vedenti, bambini/adolescenti e adulti/anziani, anche in un’ottica di connessione intergenerazionale, con incontri in cui i nonni leggono i libri ai propri nipoti. </w:t>
      </w:r>
    </w:p>
    <w:p w14:paraId="07C3E621" w14:textId="77777777" w:rsidR="00C35592" w:rsidRDefault="00C35592" w:rsidP="00C35592">
      <w:pPr>
        <w:ind w:left="1"/>
        <w:rPr>
          <w:rFonts w:eastAsia="Tahoma"/>
        </w:rPr>
      </w:pPr>
      <w:r w:rsidRPr="5E6D5BE4">
        <w:rPr>
          <w:rFonts w:eastAsia="Tahoma"/>
        </w:rPr>
        <w:t xml:space="preserve">Inoltre, per promuovere la valorizzazione del territorio e del turismo, sarà favorita la lettura di libri di autori locali, in cui i giovani del luogo, insieme ai cittadini stranieri e agli ospiti dello SPRAR di Lauria, saranno chiamati a raccogliere testimonianze e a trascriverle per creare un’enciclopedia dei racconti e raccontare il progetto. </w:t>
      </w:r>
    </w:p>
    <w:p w14:paraId="01603AE3" w14:textId="77777777" w:rsidR="00C35592" w:rsidRDefault="00C35592" w:rsidP="00C35592">
      <w:pPr>
        <w:pStyle w:val="Nessunaspaziatura"/>
        <w:rPr>
          <w:i/>
          <w:iCs/>
        </w:rPr>
      </w:pPr>
      <w:r>
        <w:t>Complessivamente si prevede il coinvolgimento di 140 anziani, 400 studenti, 36 persone con background migratorio, 300 giovani, 150 famiglie, 25 persone con disabilità.</w:t>
      </w:r>
      <w:r>
        <w:cr/>
      </w:r>
    </w:p>
    <w:p w14:paraId="63BFC119" w14:textId="77777777" w:rsidR="00C35592" w:rsidRDefault="00C35592" w:rsidP="00C35592">
      <w:pPr>
        <w:pStyle w:val="Nessunaspaziatura"/>
        <w:rPr>
          <w:i/>
          <w:iCs/>
        </w:rPr>
      </w:pPr>
      <w:r w:rsidRPr="2C257A02">
        <w:rPr>
          <w:i/>
          <w:iCs/>
        </w:rPr>
        <w:t xml:space="preserve">Partenariato:  </w:t>
      </w:r>
    </w:p>
    <w:p w14:paraId="4E5FC37C" w14:textId="44694BF5" w:rsidR="00C35592" w:rsidRDefault="003C6019" w:rsidP="00C35592">
      <w:pPr>
        <w:pStyle w:val="Nessunaspaziatura"/>
      </w:pPr>
      <w:r>
        <w:t>ARCI LAURIA</w:t>
      </w:r>
      <w:r w:rsidRPr="003C6019">
        <w:t xml:space="preserve">, Comune di Trecchina Biblioteca Comunale </w:t>
      </w:r>
      <w:proofErr w:type="spellStart"/>
      <w:r w:rsidRPr="003C6019">
        <w:t>Ottomarzo</w:t>
      </w:r>
      <w:proofErr w:type="spellEnd"/>
      <w:r w:rsidRPr="003C6019">
        <w:t>, COMUNE DI ROTONDA, COMUNE LAURIA, UNIVERSOSUD SOCIETA' COOPERATIVA</w:t>
      </w:r>
    </w:p>
    <w:p w14:paraId="5FEC4DA9" w14:textId="77777777" w:rsidR="003C6019" w:rsidRDefault="003C6019" w:rsidP="00C35592">
      <w:pPr>
        <w:pStyle w:val="Nessunaspaziatura"/>
        <w:rPr>
          <w:i/>
          <w:iCs/>
        </w:rPr>
      </w:pPr>
    </w:p>
    <w:p w14:paraId="4ADB4476" w14:textId="77777777" w:rsidR="00C35592" w:rsidRPr="007A6824" w:rsidRDefault="00C35592" w:rsidP="00C35592">
      <w:pPr>
        <w:pStyle w:val="Nessunaspaziatura"/>
        <w:rPr>
          <w:i/>
        </w:rPr>
      </w:pPr>
      <w:r w:rsidRPr="007A6824">
        <w:rPr>
          <w:i/>
        </w:rPr>
        <w:t>Biblioteche comunali coinvolte:</w:t>
      </w:r>
    </w:p>
    <w:p w14:paraId="58DE4998" w14:textId="77777777" w:rsidR="00C35592" w:rsidRDefault="00C35592" w:rsidP="00C35592">
      <w:pPr>
        <w:pStyle w:val="Nessunaspaziatura"/>
      </w:pPr>
      <w:r>
        <w:t>Trecchina, Rotonda e Lauria (PZ)</w:t>
      </w:r>
    </w:p>
    <w:p w14:paraId="62BA272E" w14:textId="77777777" w:rsidR="00C35592" w:rsidRDefault="00C35592" w:rsidP="00C35592">
      <w:pPr>
        <w:pStyle w:val="Nessunaspaziatura"/>
      </w:pPr>
    </w:p>
    <w:p w14:paraId="1A7DFD2F" w14:textId="41EBA6FD" w:rsidR="00C35592" w:rsidRDefault="00C35592" w:rsidP="00C35592">
      <w:pPr>
        <w:pStyle w:val="Nessunaspaziatura"/>
        <w:rPr>
          <w:i/>
          <w:iCs/>
        </w:rPr>
      </w:pPr>
      <w:r w:rsidRPr="2C257A02">
        <w:rPr>
          <w:i/>
          <w:iCs/>
        </w:rPr>
        <w:t xml:space="preserve">Contributo: </w:t>
      </w:r>
    </w:p>
    <w:p w14:paraId="6E66B602" w14:textId="77777777" w:rsidR="00C35592" w:rsidRDefault="00C35592" w:rsidP="00C35592">
      <w:pPr>
        <w:pStyle w:val="Nessunaspaziatura"/>
      </w:pPr>
      <w:r>
        <w:t>61.675,40 euro</w:t>
      </w:r>
    </w:p>
    <w:p w14:paraId="1712DD61" w14:textId="77777777" w:rsidR="00C35592" w:rsidRDefault="00C35592">
      <w:pPr>
        <w:jc w:val="left"/>
        <w:rPr>
          <w:rFonts w:eastAsia="Tahoma"/>
          <w:b/>
          <w:snapToGrid w:val="0"/>
          <w:color w:val="ED7D31" w:themeColor="accent2"/>
          <w:sz w:val="22"/>
        </w:rPr>
      </w:pPr>
      <w:r>
        <w:br w:type="page"/>
      </w:r>
    </w:p>
    <w:p w14:paraId="19ADBB26" w14:textId="6781B9D3" w:rsidR="00C35592" w:rsidRDefault="00DB2544" w:rsidP="00DB2544">
      <w:pPr>
        <w:pStyle w:val="Titolo3"/>
        <w:ind w:left="0" w:firstLine="0"/>
        <w:rPr>
          <w:rStyle w:val="eop"/>
        </w:rPr>
      </w:pPr>
      <w:bookmarkStart w:id="17" w:name="_Toc121321552"/>
      <w:proofErr w:type="spellStart"/>
      <w:r>
        <w:lastRenderedPageBreak/>
        <w:t>Biblio</w:t>
      </w:r>
      <w:proofErr w:type="spellEnd"/>
      <w:r>
        <w:t xml:space="preserve"> in</w:t>
      </w:r>
      <w:bookmarkEnd w:id="17"/>
    </w:p>
    <w:p w14:paraId="38F15F39" w14:textId="77777777" w:rsidR="00C35592" w:rsidRDefault="00C35592" w:rsidP="00C35592">
      <w:pPr>
        <w:pStyle w:val="Nessunaspaziatura"/>
      </w:pPr>
      <w:r w:rsidRPr="5E6D5BE4">
        <w:rPr>
          <w:rStyle w:val="normaltextrun"/>
          <w:i/>
          <w:iCs/>
        </w:rPr>
        <w:t xml:space="preserve">Soggetto responsabile: </w:t>
      </w:r>
      <w:r>
        <w:t xml:space="preserve">Associazione turistica Pro Loco </w:t>
      </w:r>
      <w:proofErr w:type="spellStart"/>
      <w:r>
        <w:t>Curtomartino</w:t>
      </w:r>
      <w:proofErr w:type="spellEnd"/>
      <w:r>
        <w:t xml:space="preserve"> </w:t>
      </w:r>
    </w:p>
    <w:p w14:paraId="1EDECCF3" w14:textId="77777777" w:rsidR="00C35592" w:rsidRDefault="00C35592" w:rsidP="00C35592">
      <w:pPr>
        <w:pStyle w:val="Nessunaspaziatura"/>
        <w:rPr>
          <w:rStyle w:val="eop"/>
        </w:rPr>
      </w:pPr>
      <w:r>
        <w:cr/>
      </w:r>
      <w:r w:rsidRPr="5E6D5BE4">
        <w:rPr>
          <w:rStyle w:val="normaltextrun"/>
          <w:i/>
          <w:iCs/>
        </w:rPr>
        <w:t xml:space="preserve">Localizzazione: </w:t>
      </w:r>
      <w:r w:rsidRPr="5E6D5BE4">
        <w:rPr>
          <w:rStyle w:val="normaltextrun"/>
        </w:rPr>
        <w:t>Bari</w:t>
      </w:r>
      <w:r w:rsidRPr="5E6D5BE4">
        <w:rPr>
          <w:rStyle w:val="normaltextrun"/>
          <w:i/>
          <w:iCs/>
        </w:rPr>
        <w:t xml:space="preserve"> </w:t>
      </w:r>
      <w:r>
        <w:t>- Puglia</w:t>
      </w:r>
    </w:p>
    <w:p w14:paraId="64694571" w14:textId="77777777" w:rsidR="00C35592" w:rsidRDefault="00C35592" w:rsidP="00C35592">
      <w:pPr>
        <w:pStyle w:val="Nessunaspaziatura"/>
        <w:rPr>
          <w:i/>
          <w:iCs/>
        </w:rPr>
      </w:pPr>
    </w:p>
    <w:p w14:paraId="3599DE9C" w14:textId="77777777" w:rsidR="00C35592" w:rsidRDefault="00C35592" w:rsidP="00C35592">
      <w:pPr>
        <w:pStyle w:val="Nessunaspaziatura"/>
        <w:rPr>
          <w:i/>
          <w:iCs/>
        </w:rPr>
      </w:pPr>
      <w:r w:rsidRPr="2C257A02">
        <w:rPr>
          <w:i/>
          <w:iCs/>
        </w:rPr>
        <w:t>Obiettivo specifico:</w:t>
      </w:r>
    </w:p>
    <w:p w14:paraId="6AFDE95A" w14:textId="77777777" w:rsidR="00C35592" w:rsidRDefault="00C35592" w:rsidP="00C35592">
      <w:pPr>
        <w:pStyle w:val="Nessunaspaziatura"/>
        <w:rPr>
          <w:i/>
          <w:iCs/>
        </w:rPr>
      </w:pPr>
      <w:r>
        <w:t>Potenziare la fruizione socio-culturale delle biblioteche comunali di Acquaviva delle Fonti e di Casamassima (BA).</w:t>
      </w:r>
      <w:r>
        <w:cr/>
      </w:r>
    </w:p>
    <w:p w14:paraId="29EE0401" w14:textId="77777777" w:rsidR="00C35592" w:rsidRDefault="00C35592" w:rsidP="00C35592">
      <w:pPr>
        <w:pStyle w:val="Nessunaspaziatura"/>
        <w:rPr>
          <w:i/>
          <w:iCs/>
        </w:rPr>
      </w:pPr>
      <w:r w:rsidRPr="2C257A02">
        <w:rPr>
          <w:i/>
          <w:iCs/>
        </w:rPr>
        <w:t xml:space="preserve">Sintesi: </w:t>
      </w:r>
    </w:p>
    <w:p w14:paraId="2B1C59D4" w14:textId="77777777" w:rsidR="00C35592" w:rsidRDefault="00C35592" w:rsidP="00C35592">
      <w:pPr>
        <w:ind w:left="1"/>
        <w:rPr>
          <w:rFonts w:eastAsia="Tahoma"/>
        </w:rPr>
      </w:pPr>
      <w:r>
        <w:rPr>
          <w:rFonts w:eastAsia="Tahoma"/>
        </w:rPr>
        <w:t>La proposta intende favorire una maggiore fruizione delle biblioteche comunali di Acquaviva delle Fonti e Casamassima (BA), consolidandone</w:t>
      </w:r>
      <w:r>
        <w:t xml:space="preserve"> la funzione socio-culturale.</w:t>
      </w:r>
    </w:p>
    <w:p w14:paraId="79AEEE15" w14:textId="77777777" w:rsidR="00C35592" w:rsidRDefault="00C35592" w:rsidP="00C35592">
      <w:pPr>
        <w:rPr>
          <w:rFonts w:eastAsia="Tahoma"/>
        </w:rPr>
      </w:pPr>
      <w:r w:rsidRPr="5E6D5BE4">
        <w:rPr>
          <w:rFonts w:eastAsia="Tahoma"/>
        </w:rPr>
        <w:t xml:space="preserve">Nello specifico, si prevede di incrementare gli orari di apertura, rafforzando il patrimonio librario, le dotazioni tecnologiche e i servizi offerti, attraverso la promozione di laboratori di lettura e laboratori creativi, anche in forma itinerante. L’utilizzo di due bici con carrello consentirà di raggiungere quartieri periferici e di organizzare letture itineranti, </w:t>
      </w:r>
      <w:r>
        <w:t xml:space="preserve">laboratori di lettura e di educazione civica presso gli istituti scolastici partner, letture digitali e audio libri per degenti dell'Ospedale </w:t>
      </w:r>
      <w:proofErr w:type="spellStart"/>
      <w:r>
        <w:t>Miulli</w:t>
      </w:r>
      <w:proofErr w:type="spellEnd"/>
      <w:r>
        <w:t xml:space="preserve"> e, in un’ottica di scambio intergenerazionale, letture di testi da parte dei ragazzi del Centro </w:t>
      </w:r>
      <w:proofErr w:type="spellStart"/>
      <w:r>
        <w:t>SocioEducativo</w:t>
      </w:r>
      <w:proofErr w:type="spellEnd"/>
      <w:r>
        <w:t xml:space="preserve"> "Granelli di Senape" a favore di anziani che vivono in solitudine. </w:t>
      </w:r>
    </w:p>
    <w:p w14:paraId="46F09430" w14:textId="77777777" w:rsidR="00C35592" w:rsidRDefault="00C35592" w:rsidP="00C35592">
      <w:pPr>
        <w:rPr>
          <w:rFonts w:eastAsia="Tahoma"/>
        </w:rPr>
      </w:pPr>
      <w:r>
        <w:rPr>
          <w:rFonts w:eastAsia="Tahoma"/>
        </w:rPr>
        <w:t xml:space="preserve">Un’attenzione specifica sarà dedicata a minori con disturbo dell'apprendimento che verranno supportati nello studio, ai genitori e ai loro insegnanti che potranno beneficiare di percorsi formativi dedicati e di uno sportello </w:t>
      </w:r>
      <w:r>
        <w:t>di consulenza psicologica a cui rivolgersi in caso di necessità.</w:t>
      </w:r>
    </w:p>
    <w:p w14:paraId="1671D952" w14:textId="77777777" w:rsidR="00C35592" w:rsidRDefault="00C35592" w:rsidP="00C35592">
      <w:pPr>
        <w:pStyle w:val="Nessunaspaziatura"/>
        <w:rPr>
          <w:i/>
          <w:iCs/>
        </w:rPr>
      </w:pPr>
      <w:r>
        <w:t>Complessivamente si prevede di coinvolgere oltre 1.400 minori (tra cui minori stranieri e con disabilita), 700 giovani, 40 immigrati, 10 anziani e 1000 genitori.</w:t>
      </w:r>
      <w:r>
        <w:cr/>
      </w:r>
    </w:p>
    <w:p w14:paraId="28AAD723" w14:textId="77777777" w:rsidR="00C35592" w:rsidRDefault="00C35592" w:rsidP="00C35592">
      <w:pPr>
        <w:pStyle w:val="Nessunaspaziatura"/>
        <w:rPr>
          <w:i/>
          <w:iCs/>
        </w:rPr>
      </w:pPr>
      <w:r w:rsidRPr="2C257A02">
        <w:rPr>
          <w:i/>
          <w:iCs/>
        </w:rPr>
        <w:t xml:space="preserve">Partenariato:  </w:t>
      </w:r>
    </w:p>
    <w:p w14:paraId="1EFF60F3" w14:textId="770413D1" w:rsidR="00AC282E" w:rsidRDefault="00AC282E" w:rsidP="00C35592">
      <w:pPr>
        <w:pStyle w:val="Nessunaspaziatura"/>
      </w:pPr>
      <w:r w:rsidRPr="00AC282E">
        <w:t>LICEO</w:t>
      </w:r>
      <w:r w:rsidR="000C508B">
        <w:t xml:space="preserve"> DON L. MILANI, Mosaici Società</w:t>
      </w:r>
      <w:r w:rsidRPr="00AC282E">
        <w:t xml:space="preserve"> Cooperativa Soci</w:t>
      </w:r>
      <w:r w:rsidR="000C508B">
        <w:t>ale, I.</w:t>
      </w:r>
      <w:r w:rsidRPr="00AC282E">
        <w:t xml:space="preserve"> C. D. "G. MARCONI", I.</w:t>
      </w:r>
      <w:r w:rsidR="000C508B">
        <w:t xml:space="preserve"> C. "G. </w:t>
      </w:r>
      <w:proofErr w:type="spellStart"/>
      <w:r w:rsidR="000C508B">
        <w:t>Rodari</w:t>
      </w:r>
      <w:proofErr w:type="spellEnd"/>
      <w:r w:rsidR="000C508B">
        <w:t xml:space="preserve"> - D. Alighieri", IC D</w:t>
      </w:r>
      <w:r w:rsidRPr="00AC282E">
        <w:t xml:space="preserve">e </w:t>
      </w:r>
      <w:r w:rsidR="000C508B">
        <w:t>A</w:t>
      </w:r>
      <w:r w:rsidRPr="00AC282E">
        <w:t xml:space="preserve">micis </w:t>
      </w:r>
      <w:r w:rsidR="000C508B">
        <w:t>G</w:t>
      </w:r>
      <w:r w:rsidRPr="00AC282E">
        <w:t>iovanni 23, PANZA STEFANO, Asso</w:t>
      </w:r>
      <w:r w:rsidR="000C508B">
        <w:t>ciazione di Psicologia dell'Età</w:t>
      </w:r>
      <w:r w:rsidRPr="00AC282E">
        <w:t xml:space="preserve"> Evolutiva-APS,</w:t>
      </w:r>
      <w:r w:rsidR="000C508B">
        <w:t xml:space="preserve"> Associazione Culturale</w:t>
      </w:r>
      <w:r w:rsidRPr="00AC282E">
        <w:t xml:space="preserve"> </w:t>
      </w:r>
      <w:r w:rsidR="000C508B" w:rsidRPr="000C508B">
        <w:t>Il Circolo del Grillo Parlante</w:t>
      </w:r>
      <w:r w:rsidRPr="00AC282E">
        <w:t>, PROMOZIONE SUD SAS DI DONVITO FILIPPO &amp; C., I.C. CAPORIZZI - LUCARELLI,</w:t>
      </w:r>
      <w:r w:rsidR="000C508B">
        <w:t xml:space="preserve"> Cooperativa Sociale C.S.I.S.E., Cooperativa Studi ed Interventi </w:t>
      </w:r>
      <w:r w:rsidRPr="00AC282E">
        <w:t>Socio-Educativi onlus, Comune di Casamassima, Acquaviva delle Fonti</w:t>
      </w:r>
    </w:p>
    <w:p w14:paraId="46D7051B" w14:textId="77777777" w:rsidR="00AC282E" w:rsidRDefault="00AC282E" w:rsidP="00C35592">
      <w:pPr>
        <w:pStyle w:val="Nessunaspaziatura"/>
      </w:pPr>
    </w:p>
    <w:p w14:paraId="15CCBB29" w14:textId="4636FEBA" w:rsidR="00C35592" w:rsidRDefault="00C35592" w:rsidP="00C35592">
      <w:pPr>
        <w:pStyle w:val="Nessunaspaziatura"/>
        <w:rPr>
          <w:i/>
          <w:iCs/>
        </w:rPr>
      </w:pPr>
      <w:r>
        <w:rPr>
          <w:i/>
          <w:iCs/>
        </w:rPr>
        <w:t>Biblioteche comunali coinvolte:</w:t>
      </w:r>
    </w:p>
    <w:p w14:paraId="6A34D41B" w14:textId="77777777" w:rsidR="00C35592" w:rsidRPr="00F62FC3" w:rsidRDefault="00C35592" w:rsidP="00C35592">
      <w:pPr>
        <w:pStyle w:val="Nessunaspaziatura"/>
        <w:rPr>
          <w:iCs/>
        </w:rPr>
      </w:pPr>
      <w:r>
        <w:rPr>
          <w:iCs/>
        </w:rPr>
        <w:t xml:space="preserve">Acquaviva delle Fonti e </w:t>
      </w:r>
      <w:r w:rsidRPr="00F62FC3">
        <w:rPr>
          <w:iCs/>
        </w:rPr>
        <w:t>Casamassima (BA)</w:t>
      </w:r>
    </w:p>
    <w:p w14:paraId="07BA0334" w14:textId="77777777" w:rsidR="00C35592" w:rsidRDefault="00C35592" w:rsidP="00C35592">
      <w:pPr>
        <w:pStyle w:val="Nessunaspaziatura"/>
        <w:rPr>
          <w:i/>
          <w:iCs/>
        </w:rPr>
      </w:pPr>
    </w:p>
    <w:p w14:paraId="06198AE1" w14:textId="0D83DA19" w:rsidR="00C35592" w:rsidRDefault="00C35592" w:rsidP="00C35592">
      <w:pPr>
        <w:pStyle w:val="Nessunaspaziatura"/>
        <w:rPr>
          <w:i/>
          <w:iCs/>
        </w:rPr>
      </w:pPr>
      <w:r w:rsidRPr="2C257A02">
        <w:rPr>
          <w:i/>
          <w:iCs/>
        </w:rPr>
        <w:t xml:space="preserve">Contributo: </w:t>
      </w:r>
    </w:p>
    <w:p w14:paraId="1CF19AEE" w14:textId="77777777" w:rsidR="00C35592" w:rsidRDefault="00C35592" w:rsidP="00C35592">
      <w:pPr>
        <w:pStyle w:val="Nessunaspaziatura"/>
      </w:pPr>
      <w:r>
        <w:t>51.790,40 euro</w:t>
      </w:r>
    </w:p>
    <w:p w14:paraId="4C2D6A3B" w14:textId="77777777" w:rsidR="00C35592" w:rsidRDefault="00C35592">
      <w:pPr>
        <w:jc w:val="left"/>
        <w:rPr>
          <w:rFonts w:eastAsia="Tahoma"/>
          <w:b/>
          <w:snapToGrid w:val="0"/>
          <w:color w:val="ED7D31" w:themeColor="accent2"/>
          <w:sz w:val="22"/>
        </w:rPr>
      </w:pPr>
      <w:r>
        <w:br w:type="page"/>
      </w:r>
    </w:p>
    <w:p w14:paraId="42C8AE9B" w14:textId="794073F3" w:rsidR="00C35592" w:rsidRDefault="00DB2544" w:rsidP="00DB2544">
      <w:pPr>
        <w:pStyle w:val="Titolo3"/>
        <w:ind w:left="0" w:firstLine="0"/>
        <w:rPr>
          <w:rStyle w:val="eop"/>
        </w:rPr>
      </w:pPr>
      <w:bookmarkStart w:id="18" w:name="_Toc121321548"/>
      <w:r>
        <w:lastRenderedPageBreak/>
        <w:t>Liber in Borgo</w:t>
      </w:r>
      <w:bookmarkEnd w:id="18"/>
    </w:p>
    <w:p w14:paraId="27DF5803" w14:textId="77777777" w:rsidR="00C35592" w:rsidRDefault="00C35592" w:rsidP="00C35592">
      <w:pPr>
        <w:pStyle w:val="Nessunaspaziatura"/>
        <w:rPr>
          <w:rStyle w:val="eop"/>
        </w:rPr>
      </w:pPr>
      <w:r w:rsidRPr="5E6D5BE4">
        <w:rPr>
          <w:rStyle w:val="normaltextrun"/>
          <w:i/>
          <w:iCs/>
        </w:rPr>
        <w:t xml:space="preserve">Soggetto responsabile: </w:t>
      </w:r>
      <w:r>
        <w:t>Poli...</w:t>
      </w:r>
      <w:proofErr w:type="spellStart"/>
      <w:r>
        <w:t>giò</w:t>
      </w:r>
      <w:proofErr w:type="spellEnd"/>
      <w:r>
        <w:t xml:space="preserve"> </w:t>
      </w:r>
      <w:proofErr w:type="spellStart"/>
      <w:r>
        <w:t>O.d.V</w:t>
      </w:r>
      <w:proofErr w:type="spellEnd"/>
      <w:r>
        <w:t>.</w:t>
      </w:r>
      <w:r>
        <w:cr/>
      </w:r>
      <w:r w:rsidRPr="5E6D5BE4">
        <w:rPr>
          <w:rStyle w:val="normaltextrun"/>
          <w:i/>
          <w:iCs/>
        </w:rPr>
        <w:t xml:space="preserve">Localizzazione: </w:t>
      </w:r>
      <w:r>
        <w:t>Brindisi - Puglia</w:t>
      </w:r>
    </w:p>
    <w:p w14:paraId="3E402D8D" w14:textId="77777777" w:rsidR="00C35592" w:rsidRDefault="00C35592" w:rsidP="00C35592">
      <w:pPr>
        <w:pStyle w:val="Nessunaspaziatura"/>
        <w:rPr>
          <w:i/>
          <w:iCs/>
        </w:rPr>
      </w:pPr>
    </w:p>
    <w:p w14:paraId="3F20587C" w14:textId="77777777" w:rsidR="00C35592" w:rsidRDefault="00C35592" w:rsidP="00C35592">
      <w:pPr>
        <w:pStyle w:val="Nessunaspaziatura"/>
        <w:rPr>
          <w:i/>
          <w:iCs/>
        </w:rPr>
      </w:pPr>
      <w:r w:rsidRPr="2C257A02">
        <w:rPr>
          <w:i/>
          <w:iCs/>
        </w:rPr>
        <w:t>Obiettivo specifico:</w:t>
      </w:r>
    </w:p>
    <w:p w14:paraId="56EF53DA" w14:textId="77777777" w:rsidR="00C35592" w:rsidRDefault="00C35592" w:rsidP="00C35592">
      <w:pPr>
        <w:pStyle w:val="Nessunaspaziatura"/>
        <w:rPr>
          <w:i/>
          <w:iCs/>
        </w:rPr>
      </w:pPr>
      <w:r>
        <w:t>Promuovere la crescita culturale, individuale e collettiva, favorendo l’accesso ai luoghi di produzione e fruizione della cultura e della conoscenza da parte della comunità di Cisternino (BR).</w:t>
      </w:r>
      <w:r>
        <w:cr/>
      </w:r>
    </w:p>
    <w:p w14:paraId="3670C4FD" w14:textId="77777777" w:rsidR="00C35592" w:rsidRDefault="00C35592" w:rsidP="00C35592">
      <w:pPr>
        <w:pStyle w:val="Nessunaspaziatura"/>
        <w:rPr>
          <w:i/>
          <w:iCs/>
        </w:rPr>
      </w:pPr>
      <w:r w:rsidRPr="2C257A02">
        <w:rPr>
          <w:i/>
          <w:iCs/>
        </w:rPr>
        <w:t xml:space="preserve">Sintesi: </w:t>
      </w:r>
    </w:p>
    <w:p w14:paraId="1F41DBE1" w14:textId="77777777" w:rsidR="00C35592" w:rsidRPr="008A631B" w:rsidRDefault="00C35592" w:rsidP="00C35592">
      <w:pPr>
        <w:ind w:left="1"/>
        <w:rPr>
          <w:rFonts w:eastAsia="Tahoma"/>
        </w:rPr>
      </w:pPr>
      <w:r w:rsidRPr="5E6D5BE4">
        <w:rPr>
          <w:rFonts w:eastAsia="Tahoma"/>
        </w:rPr>
        <w:t xml:space="preserve">Il progetto intende migliorare e ampliare i servizi offerti dalla biblioteca comunale di Cisternino a partire dall’adeguamento e </w:t>
      </w:r>
      <w:proofErr w:type="spellStart"/>
      <w:r w:rsidRPr="5E6D5BE4">
        <w:rPr>
          <w:rFonts w:eastAsia="Tahoma"/>
        </w:rPr>
        <w:t>rifunzionalizzazione</w:t>
      </w:r>
      <w:proofErr w:type="spellEnd"/>
      <w:r w:rsidRPr="5E6D5BE4">
        <w:rPr>
          <w:rFonts w:eastAsia="Tahoma"/>
        </w:rPr>
        <w:t xml:space="preserve"> degli spazi, l’acquisto di materiale didattico e ludico e di strumentazione informatica. </w:t>
      </w:r>
    </w:p>
    <w:p w14:paraId="3C9D0288" w14:textId="77777777" w:rsidR="00C35592" w:rsidRPr="008A631B" w:rsidRDefault="00C35592" w:rsidP="00C35592">
      <w:pPr>
        <w:ind w:left="1"/>
        <w:rPr>
          <w:rFonts w:eastAsia="Tahoma"/>
        </w:rPr>
      </w:pPr>
      <w:r w:rsidRPr="5E6D5BE4">
        <w:rPr>
          <w:rFonts w:eastAsia="Tahoma"/>
        </w:rPr>
        <w:t xml:space="preserve">Con specifica attenzione ai minori con bisogni particolari e disabilità, verranno organizzati laboratori per minori, anche di supporto allo studio e sarà attivato un servizio di </w:t>
      </w:r>
      <w:proofErr w:type="spellStart"/>
      <w:r w:rsidRPr="5E6D5BE4">
        <w:rPr>
          <w:rFonts w:eastAsia="Tahoma"/>
        </w:rPr>
        <w:t>babysitting</w:t>
      </w:r>
      <w:proofErr w:type="spellEnd"/>
      <w:r w:rsidRPr="5E6D5BE4">
        <w:rPr>
          <w:rFonts w:eastAsia="Tahoma"/>
        </w:rPr>
        <w:t xml:space="preserve"> culturale per consentire agli utenti di partecipare a presentazioni di libri, mostre, esposizioni temporanee e word caffè tematici.</w:t>
      </w:r>
    </w:p>
    <w:p w14:paraId="6E76F34B" w14:textId="77777777" w:rsidR="00C35592" w:rsidRPr="008A631B" w:rsidRDefault="00C35592" w:rsidP="00C35592">
      <w:pPr>
        <w:ind w:left="1"/>
        <w:rPr>
          <w:rFonts w:eastAsia="Tahoma"/>
        </w:rPr>
      </w:pPr>
      <w:r w:rsidRPr="5E6D5BE4">
        <w:rPr>
          <w:rFonts w:eastAsia="Tahoma"/>
        </w:rPr>
        <w:t xml:space="preserve">Si prevede la sperimentazione di 5 "mini biblioteche" diffuse sul territorio e l’attivazione di percorsi formativi per operatori bibliotecari, che porteranno all’assunzione di 3 persone in condizioni di disagio. </w:t>
      </w:r>
    </w:p>
    <w:p w14:paraId="646086EB" w14:textId="77777777" w:rsidR="00C35592" w:rsidRPr="008A631B" w:rsidRDefault="00C35592" w:rsidP="00C35592">
      <w:pPr>
        <w:ind w:left="1"/>
        <w:rPr>
          <w:rFonts w:eastAsia="Tahoma"/>
        </w:rPr>
      </w:pPr>
      <w:r w:rsidRPr="008A631B">
        <w:rPr>
          <w:rFonts w:eastAsia="Tahoma"/>
        </w:rPr>
        <w:t xml:space="preserve">Il progetto prevede inoltre il coinvolgimento di 10 partner territoriali per la stipula del ‘patto locale per la lettura’. </w:t>
      </w:r>
    </w:p>
    <w:p w14:paraId="6624DD2E" w14:textId="77777777" w:rsidR="00C35592" w:rsidRDefault="00C35592" w:rsidP="00C35592">
      <w:pPr>
        <w:pStyle w:val="Nessunaspaziatura"/>
        <w:rPr>
          <w:i/>
          <w:iCs/>
        </w:rPr>
      </w:pPr>
      <w:r w:rsidRPr="008A631B">
        <w:t>Complessivamente si prevede di raggiungere 20 anziani, oltre 1.500 minori, 200 giovani, 100 tra minori stranieri e adulti immigrati e 50 persone con disabilità (30 minori).</w:t>
      </w:r>
      <w:r>
        <w:cr/>
      </w:r>
    </w:p>
    <w:p w14:paraId="2F46188F" w14:textId="77777777" w:rsidR="00C35592" w:rsidRDefault="00C35592" w:rsidP="00C35592">
      <w:pPr>
        <w:pStyle w:val="Nessunaspaziatura"/>
        <w:rPr>
          <w:i/>
          <w:iCs/>
        </w:rPr>
      </w:pPr>
      <w:r w:rsidRPr="2C257A02">
        <w:rPr>
          <w:i/>
          <w:iCs/>
        </w:rPr>
        <w:t xml:space="preserve">Partenariato:  </w:t>
      </w:r>
    </w:p>
    <w:p w14:paraId="2F29008A" w14:textId="69456D9B" w:rsidR="00C35592" w:rsidRDefault="000C508B" w:rsidP="00C35592">
      <w:pPr>
        <w:pStyle w:val="Nessunaspaziatura"/>
      </w:pPr>
      <w:r w:rsidRPr="000C508B">
        <w:t>IDEANDO APS, Lic</w:t>
      </w:r>
      <w:r>
        <w:t xml:space="preserve">eo "Don Quirico </w:t>
      </w:r>
      <w:proofErr w:type="spellStart"/>
      <w:r>
        <w:t>Punzi</w:t>
      </w:r>
      <w:proofErr w:type="spellEnd"/>
      <w:r>
        <w:t>", Società</w:t>
      </w:r>
      <w:r w:rsidRPr="000C508B">
        <w:t xml:space="preserve"> Cooperativa Sociale </w:t>
      </w:r>
      <w:proofErr w:type="spellStart"/>
      <w:r w:rsidRPr="000C508B">
        <w:t>Equal</w:t>
      </w:r>
      <w:proofErr w:type="spellEnd"/>
      <w:r w:rsidRPr="000C508B">
        <w:t xml:space="preserve"> Time Onlus, </w:t>
      </w:r>
      <w:r>
        <w:t>Istituto Comprensivo</w:t>
      </w:r>
      <w:r w:rsidR="00DB75FB">
        <w:t xml:space="preserve"> Cisternino</w:t>
      </w:r>
      <w:r w:rsidRPr="000C508B">
        <w:t>, CALIB, LIBRERIA CAFFE' DI MARISA PARISI, Comune di Cisternino, MONDADORI POINT</w:t>
      </w:r>
    </w:p>
    <w:p w14:paraId="63C05DEA" w14:textId="77777777" w:rsidR="000C508B" w:rsidRDefault="000C508B" w:rsidP="00C35592">
      <w:pPr>
        <w:pStyle w:val="Nessunaspaziatura"/>
        <w:rPr>
          <w:i/>
          <w:iCs/>
        </w:rPr>
      </w:pPr>
    </w:p>
    <w:p w14:paraId="530678C3" w14:textId="77777777" w:rsidR="00C35592" w:rsidRDefault="00C35592" w:rsidP="00C35592">
      <w:pPr>
        <w:pStyle w:val="Nessunaspaziatura"/>
        <w:rPr>
          <w:i/>
          <w:iCs/>
        </w:rPr>
      </w:pPr>
      <w:r>
        <w:rPr>
          <w:i/>
          <w:iCs/>
        </w:rPr>
        <w:t>Biblioteche comunali coinvolte:</w:t>
      </w:r>
    </w:p>
    <w:p w14:paraId="3A53A762" w14:textId="77777777" w:rsidR="00C35592" w:rsidRPr="008161ED" w:rsidRDefault="00C35592" w:rsidP="00C35592">
      <w:pPr>
        <w:pStyle w:val="Nessunaspaziatura"/>
        <w:rPr>
          <w:iCs/>
        </w:rPr>
      </w:pPr>
      <w:r w:rsidRPr="008161ED">
        <w:rPr>
          <w:iCs/>
        </w:rPr>
        <w:t>Cisternino (BR)</w:t>
      </w:r>
    </w:p>
    <w:p w14:paraId="36492C93" w14:textId="77777777" w:rsidR="00C35592" w:rsidRDefault="00C35592" w:rsidP="00C35592">
      <w:pPr>
        <w:pStyle w:val="Nessunaspaziatura"/>
        <w:rPr>
          <w:i/>
          <w:iCs/>
        </w:rPr>
      </w:pPr>
    </w:p>
    <w:p w14:paraId="303FD24E" w14:textId="01E85892" w:rsidR="00C35592" w:rsidRDefault="00C35592" w:rsidP="00C35592">
      <w:pPr>
        <w:pStyle w:val="Nessunaspaziatura"/>
        <w:rPr>
          <w:i/>
          <w:iCs/>
        </w:rPr>
      </w:pPr>
      <w:r w:rsidRPr="2C257A02">
        <w:rPr>
          <w:i/>
          <w:iCs/>
        </w:rPr>
        <w:t xml:space="preserve">Contributo: </w:t>
      </w:r>
    </w:p>
    <w:p w14:paraId="1B73B814" w14:textId="77777777" w:rsidR="00C35592" w:rsidRDefault="00C35592" w:rsidP="00C35592">
      <w:pPr>
        <w:pStyle w:val="Nessunaspaziatura"/>
      </w:pPr>
      <w:r w:rsidRPr="00937456">
        <w:t>100.000</w:t>
      </w:r>
      <w:r>
        <w:t xml:space="preserve"> euro</w:t>
      </w:r>
    </w:p>
    <w:p w14:paraId="383F90AF" w14:textId="77777777" w:rsidR="00C35592" w:rsidRDefault="00C35592">
      <w:pPr>
        <w:jc w:val="left"/>
        <w:rPr>
          <w:rFonts w:eastAsia="Tahoma"/>
          <w:b/>
          <w:snapToGrid w:val="0"/>
          <w:color w:val="ED7D31" w:themeColor="accent2"/>
          <w:sz w:val="22"/>
        </w:rPr>
      </w:pPr>
      <w:r>
        <w:br w:type="page"/>
      </w:r>
    </w:p>
    <w:p w14:paraId="406D1D0A" w14:textId="081BC0E0" w:rsidR="00C35592" w:rsidRDefault="00DB2544" w:rsidP="00DB2544">
      <w:pPr>
        <w:pStyle w:val="Titolo3"/>
        <w:ind w:left="0" w:firstLine="0"/>
        <w:rPr>
          <w:rStyle w:val="eop"/>
        </w:rPr>
      </w:pPr>
      <w:bookmarkStart w:id="19" w:name="_Toc121321549"/>
      <w:r>
        <w:lastRenderedPageBreak/>
        <w:t xml:space="preserve">La Comunità dei </w:t>
      </w:r>
      <w:proofErr w:type="spellStart"/>
      <w:r>
        <w:t>LibEri</w:t>
      </w:r>
      <w:proofErr w:type="spellEnd"/>
      <w:r>
        <w:t xml:space="preserve"> - Fahrenheit 2022</w:t>
      </w:r>
      <w:bookmarkEnd w:id="19"/>
    </w:p>
    <w:p w14:paraId="34FFE35F" w14:textId="77777777" w:rsidR="00C35592" w:rsidRDefault="00C35592" w:rsidP="00C35592">
      <w:pPr>
        <w:pStyle w:val="Nessunaspaziatura"/>
      </w:pPr>
      <w:r w:rsidRPr="5E6D5BE4">
        <w:rPr>
          <w:rStyle w:val="normaltextrun"/>
          <w:i/>
          <w:iCs/>
        </w:rPr>
        <w:t xml:space="preserve">Soggetto responsabile: </w:t>
      </w:r>
      <w:r>
        <w:t>Comitato Popolare Antico Corso</w:t>
      </w:r>
    </w:p>
    <w:p w14:paraId="57C28C13" w14:textId="77777777" w:rsidR="00C35592" w:rsidRDefault="00C35592" w:rsidP="00C35592">
      <w:pPr>
        <w:pStyle w:val="Nessunaspaziatura"/>
        <w:rPr>
          <w:rStyle w:val="eop"/>
        </w:rPr>
      </w:pPr>
      <w:r>
        <w:cr/>
      </w:r>
      <w:r w:rsidRPr="5E6D5BE4">
        <w:rPr>
          <w:rStyle w:val="normaltextrun"/>
          <w:i/>
          <w:iCs/>
        </w:rPr>
        <w:t xml:space="preserve">Localizzazione: </w:t>
      </w:r>
      <w:r>
        <w:t>Catania - Sicilia</w:t>
      </w:r>
    </w:p>
    <w:p w14:paraId="5D84A990" w14:textId="77777777" w:rsidR="00C35592" w:rsidRDefault="00C35592" w:rsidP="00C35592">
      <w:pPr>
        <w:pStyle w:val="Nessunaspaziatura"/>
        <w:rPr>
          <w:i/>
          <w:iCs/>
        </w:rPr>
      </w:pPr>
    </w:p>
    <w:p w14:paraId="4569F266" w14:textId="77777777" w:rsidR="00C35592" w:rsidRDefault="00C35592" w:rsidP="00C35592">
      <w:pPr>
        <w:pStyle w:val="Nessunaspaziatura"/>
        <w:rPr>
          <w:i/>
          <w:iCs/>
        </w:rPr>
      </w:pPr>
      <w:r w:rsidRPr="2C257A02">
        <w:rPr>
          <w:i/>
          <w:iCs/>
        </w:rPr>
        <w:t>Obiettivo specifico:</w:t>
      </w:r>
    </w:p>
    <w:p w14:paraId="0C84FAEA" w14:textId="77777777" w:rsidR="00C35592" w:rsidRDefault="00C35592" w:rsidP="00C35592">
      <w:pPr>
        <w:pStyle w:val="Nessunaspaziatura"/>
        <w:rPr>
          <w:i/>
          <w:iCs/>
        </w:rPr>
      </w:pPr>
      <w:r>
        <w:t>Promuovere la conoscenza delle biblioteche e del loro patrimonio librario e multimediale mediante attività di animazione territoriale per la comunità e per persone non vedenti o ipovedenti.</w:t>
      </w:r>
      <w:r>
        <w:cr/>
      </w:r>
    </w:p>
    <w:p w14:paraId="649A9DE6" w14:textId="77777777" w:rsidR="00C35592" w:rsidRDefault="00C35592" w:rsidP="00C35592">
      <w:pPr>
        <w:pStyle w:val="Nessunaspaziatura"/>
        <w:rPr>
          <w:i/>
          <w:iCs/>
        </w:rPr>
      </w:pPr>
      <w:r w:rsidRPr="2C257A02">
        <w:rPr>
          <w:i/>
          <w:iCs/>
        </w:rPr>
        <w:t xml:space="preserve">Sintesi: </w:t>
      </w:r>
    </w:p>
    <w:p w14:paraId="1AA877EB" w14:textId="77777777" w:rsidR="00C35592" w:rsidRPr="008A631B" w:rsidRDefault="00C35592" w:rsidP="00C35592">
      <w:pPr>
        <w:ind w:left="1"/>
        <w:rPr>
          <w:rFonts w:eastAsia="Tahoma"/>
        </w:rPr>
      </w:pPr>
      <w:r w:rsidRPr="5E6D5BE4">
        <w:rPr>
          <w:rFonts w:eastAsia="Tahoma"/>
        </w:rPr>
        <w:t xml:space="preserve">Il progetto, che interviene a Catania, intende </w:t>
      </w:r>
      <w:r>
        <w:t>rendere le due sedi della biblioteca comunale Vincenzo Bellini e la biblioteca del Liceo Classico Spedalieri luoghi maggiormente inclusivi e aperti alla comunità, incoraggiandone la frequenza.</w:t>
      </w:r>
    </w:p>
    <w:p w14:paraId="4C0D3369" w14:textId="77777777" w:rsidR="00C35592" w:rsidRPr="008A631B" w:rsidRDefault="00C35592" w:rsidP="00C35592">
      <w:pPr>
        <w:pStyle w:val="Nessunaspaziatura"/>
      </w:pPr>
      <w:r>
        <w:t>Nello specifico, l'apertura delle biblioteche sarà ampliata ai weekend e in orari serali, incoraggiando la nascita di circoli di lettura e proponendo l’istituzione, grazie all’impegno dei volontari, di un servizio personalizzato di lettura ad alta voce a domicilio per persone sole e piccoli gruppi. Per avvicinare pubblici diversi, saranno realizzati occasioni di lettura all’aperto tra cui recital, aperitivi e passeggiate letterarie, letture e drammatizzazioni; con l’auspicio di stimolare una produzione innovativa e multi-culturale, i giovani del territorio saranno coinvolti attivamente nella realizzazione delle attività.</w:t>
      </w:r>
    </w:p>
    <w:p w14:paraId="317A1019" w14:textId="77777777" w:rsidR="00C35592" w:rsidRPr="008A631B" w:rsidRDefault="00C35592" w:rsidP="00C35592">
      <w:pPr>
        <w:pStyle w:val="Nessunaspaziatura"/>
      </w:pPr>
      <w:r>
        <w:t xml:space="preserve">Con l'ausilio della ‘Stamperia regionale Braille’, saranno messi in campo strumenti volti a favorire l’accessibilità e la fruizione degli spazi bibliotecari da parte di persone non vedenti e ipovedenti. </w:t>
      </w:r>
    </w:p>
    <w:p w14:paraId="32C85777" w14:textId="77777777" w:rsidR="00C35592" w:rsidRPr="008A631B" w:rsidRDefault="00C35592" w:rsidP="00C35592">
      <w:pPr>
        <w:ind w:left="1"/>
        <w:rPr>
          <w:rFonts w:eastAsia="Tahoma"/>
        </w:rPr>
      </w:pPr>
      <w:r w:rsidRPr="5E6D5BE4">
        <w:rPr>
          <w:rFonts w:eastAsia="Tahoma"/>
        </w:rPr>
        <w:t xml:space="preserve">Percorsi letterari, scientifici e antropologici, faranno emergere la memoria delle comunità, locali o immigrate, attraverso l’organizzazione di passeggiate all’aperto alla scoperta del patrimonio storico-artistico locale e dei suoi scrittori. </w:t>
      </w:r>
    </w:p>
    <w:p w14:paraId="4AD0358A" w14:textId="77777777" w:rsidR="00C35592" w:rsidRDefault="00C35592" w:rsidP="00C35592">
      <w:pPr>
        <w:pStyle w:val="Nessunaspaziatura"/>
        <w:rPr>
          <w:i/>
          <w:iCs/>
        </w:rPr>
      </w:pPr>
      <w:r w:rsidRPr="008A631B">
        <w:t>Complessivamente saranno 1.500 i partecipanti alle attività culturali, 4 le biblioteche coinvolte e 5 i nuovi presidi culturali attivati.</w:t>
      </w:r>
      <w:r>
        <w:cr/>
      </w:r>
    </w:p>
    <w:p w14:paraId="30A2C9A6" w14:textId="77777777" w:rsidR="00C35592" w:rsidRDefault="00C35592" w:rsidP="00C35592">
      <w:pPr>
        <w:pStyle w:val="Nessunaspaziatura"/>
        <w:rPr>
          <w:i/>
          <w:iCs/>
        </w:rPr>
      </w:pPr>
      <w:r w:rsidRPr="2C257A02">
        <w:rPr>
          <w:i/>
          <w:iCs/>
        </w:rPr>
        <w:t xml:space="preserve">Partenariato:  </w:t>
      </w:r>
    </w:p>
    <w:p w14:paraId="701EA8F6" w14:textId="779B57E5" w:rsidR="00C35592" w:rsidRDefault="000C508B" w:rsidP="00C35592">
      <w:pPr>
        <w:pStyle w:val="Nessunaspaziatura"/>
        <w:rPr>
          <w:i/>
          <w:iCs/>
        </w:rPr>
      </w:pPr>
      <w:r w:rsidRPr="000C508B">
        <w:t>Villaggio Maori Edizioni s.a.s., Comune di Catan</w:t>
      </w:r>
      <w:r>
        <w:t>ia, Stamperia Regionale Braille</w:t>
      </w:r>
      <w:r w:rsidRPr="000C508B">
        <w:t xml:space="preserve">, Arci Comitato Territoriale Catania APS, MPI- LICEO </w:t>
      </w:r>
      <w:r>
        <w:t>CLASSICO N. SPEDALIERI, Società</w:t>
      </w:r>
      <w:r w:rsidRPr="000C508B">
        <w:t xml:space="preserve"> Dante Alighieri - Comitato di Catania, Cooperativa Prospettiva soc. coop. sociale </w:t>
      </w:r>
      <w:r w:rsidR="00C35592">
        <w:cr/>
      </w:r>
    </w:p>
    <w:p w14:paraId="6344E664" w14:textId="77777777" w:rsidR="00C35592" w:rsidRDefault="00C35592" w:rsidP="00C35592">
      <w:pPr>
        <w:pStyle w:val="Nessunaspaziatura"/>
        <w:rPr>
          <w:i/>
          <w:iCs/>
        </w:rPr>
      </w:pPr>
      <w:r>
        <w:rPr>
          <w:i/>
          <w:iCs/>
        </w:rPr>
        <w:t>Biblioteche comunali coinvolte:</w:t>
      </w:r>
    </w:p>
    <w:p w14:paraId="65478270" w14:textId="77777777" w:rsidR="00C35592" w:rsidRPr="008161ED" w:rsidRDefault="00C35592" w:rsidP="00C35592">
      <w:pPr>
        <w:pStyle w:val="Nessunaspaziatura"/>
        <w:rPr>
          <w:iCs/>
        </w:rPr>
      </w:pPr>
      <w:r w:rsidRPr="008161ED">
        <w:rPr>
          <w:iCs/>
        </w:rPr>
        <w:t>Catania</w:t>
      </w:r>
    </w:p>
    <w:p w14:paraId="0363E30D" w14:textId="77777777" w:rsidR="00C35592" w:rsidRDefault="00C35592" w:rsidP="00C35592">
      <w:pPr>
        <w:pStyle w:val="Nessunaspaziatura"/>
        <w:rPr>
          <w:i/>
          <w:iCs/>
        </w:rPr>
      </w:pPr>
    </w:p>
    <w:p w14:paraId="2A0A0D77" w14:textId="250EFCCB" w:rsidR="00C35592" w:rsidRDefault="00C35592" w:rsidP="00C35592">
      <w:pPr>
        <w:pStyle w:val="Nessunaspaziatura"/>
        <w:rPr>
          <w:i/>
          <w:iCs/>
        </w:rPr>
      </w:pPr>
      <w:r w:rsidRPr="2C257A02">
        <w:rPr>
          <w:i/>
          <w:iCs/>
        </w:rPr>
        <w:t xml:space="preserve">Contributo: </w:t>
      </w:r>
    </w:p>
    <w:p w14:paraId="5EB35A5B" w14:textId="77777777" w:rsidR="00C35592" w:rsidRDefault="00C35592" w:rsidP="00C35592">
      <w:pPr>
        <w:pStyle w:val="Nessunaspaziatura"/>
      </w:pPr>
      <w:r>
        <w:t>86.740 euro</w:t>
      </w:r>
    </w:p>
    <w:p w14:paraId="07606560" w14:textId="77777777" w:rsidR="00C35592" w:rsidRDefault="00C35592">
      <w:pPr>
        <w:jc w:val="left"/>
        <w:rPr>
          <w:rFonts w:eastAsia="Tahoma"/>
          <w:b/>
          <w:snapToGrid w:val="0"/>
          <w:color w:val="ED7D31" w:themeColor="accent2"/>
          <w:sz w:val="22"/>
        </w:rPr>
      </w:pPr>
      <w:r>
        <w:br w:type="page"/>
      </w:r>
    </w:p>
    <w:p w14:paraId="052CAE66" w14:textId="15D739FE" w:rsidR="00DB2544" w:rsidRPr="00DB2544" w:rsidRDefault="00DB2544" w:rsidP="00DB2544">
      <w:pPr>
        <w:pStyle w:val="Nessunaspaziatura"/>
        <w:rPr>
          <w:b/>
          <w:snapToGrid w:val="0"/>
          <w:color w:val="ED7D31" w:themeColor="accent2"/>
          <w:sz w:val="22"/>
        </w:rPr>
      </w:pPr>
      <w:proofErr w:type="spellStart"/>
      <w:r w:rsidRPr="00DB2544">
        <w:rPr>
          <w:b/>
          <w:snapToGrid w:val="0"/>
          <w:color w:val="ED7D31" w:themeColor="accent2"/>
          <w:sz w:val="22"/>
        </w:rPr>
        <w:lastRenderedPageBreak/>
        <w:t>BiblioVento</w:t>
      </w:r>
      <w:proofErr w:type="spellEnd"/>
      <w:r w:rsidRPr="00DB2544">
        <w:rPr>
          <w:b/>
          <w:snapToGrid w:val="0"/>
          <w:color w:val="ED7D31" w:themeColor="accent2"/>
          <w:sz w:val="22"/>
        </w:rPr>
        <w:t>. Soffia il vento delle storie</w:t>
      </w:r>
    </w:p>
    <w:bookmarkEnd w:id="15"/>
    <w:p w14:paraId="5338E8B4" w14:textId="77777777" w:rsidR="00DB2544" w:rsidRDefault="00DB2544" w:rsidP="00F248EC">
      <w:pPr>
        <w:pStyle w:val="Nessunaspaziatura"/>
        <w:rPr>
          <w:rStyle w:val="normaltextrun"/>
          <w:i/>
          <w:iCs/>
        </w:rPr>
      </w:pPr>
    </w:p>
    <w:p w14:paraId="6E5DF3B6" w14:textId="77777777" w:rsidR="00F248EC" w:rsidRDefault="00F248EC" w:rsidP="00F248EC">
      <w:pPr>
        <w:pStyle w:val="Nessunaspaziatura"/>
        <w:rPr>
          <w:rStyle w:val="eop"/>
        </w:rPr>
      </w:pPr>
      <w:r w:rsidRPr="2C257A02">
        <w:rPr>
          <w:rStyle w:val="normaltextrun"/>
          <w:i/>
          <w:iCs/>
        </w:rPr>
        <w:t xml:space="preserve">Soggetto responsabile: </w:t>
      </w:r>
      <w:r w:rsidRPr="00937456">
        <w:rPr>
          <w:rStyle w:val="normaltextrun"/>
        </w:rPr>
        <w:t>Associazione di volontariato La Masnada Odv</w:t>
      </w:r>
    </w:p>
    <w:p w14:paraId="255B7558" w14:textId="77777777" w:rsidR="00F248EC" w:rsidRDefault="00F248EC" w:rsidP="00F248EC">
      <w:pPr>
        <w:pStyle w:val="Nessunaspaziatura"/>
        <w:rPr>
          <w:rStyle w:val="eop"/>
        </w:rPr>
      </w:pPr>
      <w:r w:rsidRPr="2C257A02">
        <w:rPr>
          <w:rStyle w:val="normaltextrun"/>
          <w:i/>
          <w:iCs/>
        </w:rPr>
        <w:t xml:space="preserve">Localizzazione: </w:t>
      </w:r>
      <w:r>
        <w:rPr>
          <w:rStyle w:val="normaltextrun"/>
        </w:rPr>
        <w:t xml:space="preserve">Catanzaro </w:t>
      </w:r>
      <w:r w:rsidRPr="00937456">
        <w:rPr>
          <w:rStyle w:val="normaltextrun"/>
        </w:rPr>
        <w:t xml:space="preserve">- Calabria </w:t>
      </w:r>
    </w:p>
    <w:p w14:paraId="40B17DEC" w14:textId="77777777" w:rsidR="00F248EC" w:rsidRDefault="00F248EC" w:rsidP="00F248EC">
      <w:pPr>
        <w:pStyle w:val="Nessunaspaziatura"/>
        <w:rPr>
          <w:i/>
          <w:iCs/>
        </w:rPr>
      </w:pPr>
    </w:p>
    <w:p w14:paraId="74388F1D" w14:textId="77777777" w:rsidR="00F248EC" w:rsidRDefault="00F248EC" w:rsidP="00F248EC">
      <w:pPr>
        <w:pStyle w:val="Nessunaspaziatura"/>
        <w:rPr>
          <w:i/>
          <w:iCs/>
        </w:rPr>
      </w:pPr>
      <w:r w:rsidRPr="2C257A02">
        <w:rPr>
          <w:i/>
          <w:iCs/>
        </w:rPr>
        <w:t>Obiettivo specifico:</w:t>
      </w:r>
    </w:p>
    <w:p w14:paraId="54162D9B" w14:textId="351F7C63" w:rsidR="5E6D5BE4" w:rsidRDefault="01985159" w:rsidP="5E6D5BE4">
      <w:pPr>
        <w:pStyle w:val="Nessunaspaziatura"/>
        <w:rPr>
          <w:i/>
          <w:iCs/>
        </w:rPr>
      </w:pPr>
      <w:r>
        <w:t>Estendere l’accesso ai servizi bibliotecari e, in generale, alla lettura, al maggior numero di persone nel territorio di Catanzaro, disseminando conoscenza di qualità in aree o comunità più marginalizzate.</w:t>
      </w:r>
      <w:r w:rsidR="00F248EC">
        <w:cr/>
      </w:r>
    </w:p>
    <w:p w14:paraId="336DC6D8" w14:textId="77777777" w:rsidR="00F248EC" w:rsidRDefault="00F248EC" w:rsidP="00F248EC">
      <w:pPr>
        <w:pStyle w:val="Nessunaspaziatura"/>
        <w:rPr>
          <w:i/>
          <w:iCs/>
        </w:rPr>
      </w:pPr>
      <w:r w:rsidRPr="2C257A02">
        <w:rPr>
          <w:i/>
          <w:iCs/>
        </w:rPr>
        <w:t xml:space="preserve">Sintesi: </w:t>
      </w:r>
    </w:p>
    <w:p w14:paraId="0DA570DF" w14:textId="431C1505" w:rsidR="00F248EC" w:rsidRDefault="03240A02" w:rsidP="5E6D5BE4">
      <w:pPr>
        <w:ind w:left="1"/>
        <w:rPr>
          <w:rFonts w:eastAsia="Tahoma"/>
        </w:rPr>
      </w:pPr>
      <w:r w:rsidRPr="5E6D5BE4">
        <w:rPr>
          <w:rFonts w:eastAsia="Tahoma"/>
        </w:rPr>
        <w:t>A Catanzaro, p</w:t>
      </w:r>
      <w:r w:rsidR="5E2FA932" w:rsidRPr="5E6D5BE4">
        <w:rPr>
          <w:rFonts w:eastAsia="Tahoma"/>
        </w:rPr>
        <w:t xml:space="preserve">er </w:t>
      </w:r>
      <w:r w:rsidRPr="5E6D5BE4">
        <w:rPr>
          <w:rFonts w:eastAsia="Tahoma"/>
        </w:rPr>
        <w:t xml:space="preserve">favorire </w:t>
      </w:r>
      <w:r w:rsidR="728A7748" w:rsidRPr="5E6D5BE4">
        <w:rPr>
          <w:rFonts w:eastAsia="Tahoma"/>
        </w:rPr>
        <w:t>l’</w:t>
      </w:r>
      <w:r w:rsidR="01985159" w:rsidRPr="5E6D5BE4">
        <w:rPr>
          <w:rFonts w:eastAsia="Tahoma"/>
        </w:rPr>
        <w:t>accesso alla lettura e alle attività culturali</w:t>
      </w:r>
      <w:r w:rsidRPr="5E6D5BE4">
        <w:rPr>
          <w:rFonts w:eastAsia="Tahoma"/>
        </w:rPr>
        <w:t xml:space="preserve"> anche </w:t>
      </w:r>
      <w:r w:rsidR="509DFA20" w:rsidRPr="5E6D5BE4">
        <w:rPr>
          <w:rFonts w:eastAsia="Tahoma"/>
        </w:rPr>
        <w:t>del</w:t>
      </w:r>
      <w:r w:rsidRPr="5E6D5BE4">
        <w:rPr>
          <w:rFonts w:eastAsia="Tahoma"/>
        </w:rPr>
        <w:t>le fasce di popolazione più a rischio povertà educativa</w:t>
      </w:r>
      <w:r w:rsidR="509DFA20" w:rsidRPr="5E6D5BE4">
        <w:rPr>
          <w:rFonts w:eastAsia="Tahoma"/>
        </w:rPr>
        <w:t>,</w:t>
      </w:r>
      <w:r w:rsidR="5E2FA932" w:rsidRPr="5E6D5BE4">
        <w:rPr>
          <w:rFonts w:eastAsia="Tahoma"/>
        </w:rPr>
        <w:t xml:space="preserve"> </w:t>
      </w:r>
      <w:r w:rsidR="66B7971E" w:rsidRPr="5E6D5BE4">
        <w:rPr>
          <w:rFonts w:eastAsia="Tahoma"/>
        </w:rPr>
        <w:t>si propone un intervento</w:t>
      </w:r>
      <w:r w:rsidR="33FCFA23" w:rsidRPr="5E6D5BE4">
        <w:rPr>
          <w:rFonts w:eastAsia="Tahoma"/>
        </w:rPr>
        <w:t xml:space="preserve"> di rafforzamento delle istituzioni bibliotecarie del territorio, sia attraverso un</w:t>
      </w:r>
      <w:r w:rsidR="71F0F434" w:rsidRPr="5E6D5BE4">
        <w:rPr>
          <w:rFonts w:eastAsia="Tahoma"/>
        </w:rPr>
        <w:t xml:space="preserve"> </w:t>
      </w:r>
      <w:r w:rsidR="01985159" w:rsidRPr="5E6D5BE4">
        <w:rPr>
          <w:rFonts w:eastAsia="Tahoma"/>
        </w:rPr>
        <w:t>ampliamento degli orari di apertura</w:t>
      </w:r>
      <w:r w:rsidR="71F0F434" w:rsidRPr="5E6D5BE4">
        <w:rPr>
          <w:rFonts w:eastAsia="Tahoma"/>
        </w:rPr>
        <w:t xml:space="preserve"> </w:t>
      </w:r>
      <w:r w:rsidR="33FCFA23" w:rsidRPr="5E6D5BE4">
        <w:rPr>
          <w:rFonts w:eastAsia="Tahoma"/>
        </w:rPr>
        <w:t>che tramite l’</w:t>
      </w:r>
      <w:r w:rsidR="01985159" w:rsidRPr="5E6D5BE4">
        <w:rPr>
          <w:rFonts w:eastAsia="Tahoma"/>
        </w:rPr>
        <w:t>arricchimento della dotazione libraria</w:t>
      </w:r>
      <w:r w:rsidR="621A13B9" w:rsidRPr="5E6D5BE4">
        <w:rPr>
          <w:rFonts w:eastAsia="Tahoma"/>
        </w:rPr>
        <w:t xml:space="preserve">. </w:t>
      </w:r>
    </w:p>
    <w:p w14:paraId="18EF19FC" w14:textId="2CAA84EE" w:rsidR="00F248EC" w:rsidRDefault="03712E68" w:rsidP="00F248EC">
      <w:pPr>
        <w:ind w:left="1"/>
        <w:rPr>
          <w:rFonts w:eastAsia="Tahoma"/>
        </w:rPr>
      </w:pPr>
      <w:r w:rsidRPr="5E6D5BE4">
        <w:rPr>
          <w:rFonts w:eastAsia="Tahoma"/>
        </w:rPr>
        <w:t>Per avv</w:t>
      </w:r>
      <w:r w:rsidR="509DFA20" w:rsidRPr="5E6D5BE4">
        <w:rPr>
          <w:rFonts w:eastAsia="Tahoma"/>
        </w:rPr>
        <w:t>icinare alla lettura giovani,</w:t>
      </w:r>
      <w:r w:rsidRPr="5E6D5BE4">
        <w:rPr>
          <w:rFonts w:eastAsia="Tahoma"/>
        </w:rPr>
        <w:t xml:space="preserve"> famiglie </w:t>
      </w:r>
      <w:r w:rsidR="509DFA20" w:rsidRPr="5E6D5BE4">
        <w:rPr>
          <w:rFonts w:eastAsia="Tahoma"/>
        </w:rPr>
        <w:t xml:space="preserve">e cittadini </w:t>
      </w:r>
      <w:r w:rsidRPr="5E6D5BE4">
        <w:rPr>
          <w:rFonts w:eastAsia="Tahoma"/>
        </w:rPr>
        <w:t>sono</w:t>
      </w:r>
      <w:r w:rsidR="61D372AF" w:rsidRPr="5E6D5BE4">
        <w:rPr>
          <w:rFonts w:eastAsia="Tahoma"/>
        </w:rPr>
        <w:t xml:space="preserve"> previste anche</w:t>
      </w:r>
      <w:r w:rsidR="01985159" w:rsidRPr="5E6D5BE4">
        <w:rPr>
          <w:rFonts w:eastAsia="Tahoma"/>
        </w:rPr>
        <w:t xml:space="preserve"> l’attivazione di presidi per la lettura in aree periferiche </w:t>
      </w:r>
      <w:r w:rsidR="336B7BBD" w:rsidRPr="5E6D5BE4">
        <w:rPr>
          <w:rFonts w:eastAsia="Tahoma"/>
        </w:rPr>
        <w:t xml:space="preserve">e </w:t>
      </w:r>
      <w:r w:rsidR="01985159" w:rsidRPr="5E6D5BE4">
        <w:rPr>
          <w:rFonts w:eastAsia="Tahoma"/>
        </w:rPr>
        <w:t>presso l’ospedale cittadino</w:t>
      </w:r>
      <w:r w:rsidR="61D372AF" w:rsidRPr="5E6D5BE4">
        <w:rPr>
          <w:rFonts w:eastAsia="Tahoma"/>
        </w:rPr>
        <w:t>,</w:t>
      </w:r>
      <w:r w:rsidR="6FA5A429" w:rsidRPr="5E6D5BE4">
        <w:rPr>
          <w:rFonts w:eastAsia="Tahoma"/>
        </w:rPr>
        <w:t xml:space="preserve"> </w:t>
      </w:r>
      <w:r w:rsidR="33FCFA23" w:rsidRPr="5E6D5BE4">
        <w:rPr>
          <w:rFonts w:eastAsia="Tahoma"/>
        </w:rPr>
        <w:t xml:space="preserve">attività di animazione, attività </w:t>
      </w:r>
      <w:r w:rsidR="61D372AF" w:rsidRPr="5E6D5BE4">
        <w:rPr>
          <w:rFonts w:eastAsia="Tahoma"/>
        </w:rPr>
        <w:t xml:space="preserve">culturali partecipate </w:t>
      </w:r>
      <w:r w:rsidR="6FA5A429" w:rsidRPr="5E6D5BE4">
        <w:rPr>
          <w:rFonts w:eastAsia="Tahoma"/>
        </w:rPr>
        <w:t>e</w:t>
      </w:r>
      <w:r w:rsidR="0FB65319" w:rsidRPr="5E6D5BE4">
        <w:rPr>
          <w:rFonts w:eastAsia="Tahoma"/>
        </w:rPr>
        <w:t xml:space="preserve"> l</w:t>
      </w:r>
      <w:r w:rsidR="7CCCFD0D" w:rsidRPr="5E6D5BE4">
        <w:rPr>
          <w:rFonts w:eastAsia="Tahoma"/>
        </w:rPr>
        <w:t>'utilizzo di dispositivi digitali (quali e-book, audiolibri, libri parlati, ausili tiflologici, comunicazione aumentativa alternativa).</w:t>
      </w:r>
      <w:r w:rsidR="1C6B45FA" w:rsidRPr="5E6D5BE4">
        <w:rPr>
          <w:rFonts w:eastAsia="Tahoma"/>
        </w:rPr>
        <w:t xml:space="preserve"> </w:t>
      </w:r>
      <w:r w:rsidRPr="5E6D5BE4">
        <w:rPr>
          <w:rFonts w:eastAsia="Tahoma"/>
        </w:rPr>
        <w:t>Grazie alla</w:t>
      </w:r>
      <w:r w:rsidR="01985159" w:rsidRPr="5E6D5BE4">
        <w:rPr>
          <w:rFonts w:eastAsia="Tahoma"/>
        </w:rPr>
        <w:t xml:space="preserve"> collaborazione con l’Accademia delle Belle Arti </w:t>
      </w:r>
      <w:r w:rsidR="509DFA20" w:rsidRPr="5E6D5BE4">
        <w:rPr>
          <w:rFonts w:eastAsia="Tahoma"/>
        </w:rPr>
        <w:t xml:space="preserve">tutte le attività </w:t>
      </w:r>
      <w:r w:rsidR="1D6CAFC2" w:rsidRPr="5E6D5BE4">
        <w:rPr>
          <w:rFonts w:eastAsia="Tahoma"/>
        </w:rPr>
        <w:t>sono pensate secondo</w:t>
      </w:r>
      <w:r w:rsidR="509DFA20" w:rsidRPr="5E6D5BE4">
        <w:rPr>
          <w:rFonts w:eastAsia="Tahoma"/>
        </w:rPr>
        <w:t xml:space="preserve"> </w:t>
      </w:r>
      <w:r w:rsidR="01985159" w:rsidRPr="5E6D5BE4">
        <w:rPr>
          <w:rFonts w:eastAsia="Tahoma"/>
        </w:rPr>
        <w:t xml:space="preserve">criteri di bellezza e accoglienza. </w:t>
      </w:r>
    </w:p>
    <w:p w14:paraId="27C4964A" w14:textId="77777777" w:rsidR="006B2042" w:rsidRDefault="00BC2875" w:rsidP="00F248EC">
      <w:pPr>
        <w:pStyle w:val="Nessunaspaziatura"/>
        <w:rPr>
          <w:i/>
          <w:iCs/>
        </w:rPr>
      </w:pPr>
      <w:r>
        <w:t>Complessivamente si prevede di coinvolgere 260 minori e</w:t>
      </w:r>
      <w:r w:rsidR="006B2042">
        <w:t xml:space="preserve"> rispettivi genitori</w:t>
      </w:r>
      <w:r>
        <w:t>; 20</w:t>
      </w:r>
      <w:r w:rsidR="006B2042">
        <w:t xml:space="preserve"> studenti </w:t>
      </w:r>
      <w:r>
        <w:t>universitari</w:t>
      </w:r>
      <w:r w:rsidR="006B2042">
        <w:t xml:space="preserve"> e </w:t>
      </w:r>
      <w:r>
        <w:t>dell’Accademia; 120</w:t>
      </w:r>
      <w:r w:rsidR="006B2042">
        <w:t xml:space="preserve"> anziani autosufficienti e </w:t>
      </w:r>
      <w:r>
        <w:t xml:space="preserve">10 </w:t>
      </w:r>
      <w:r w:rsidR="006B2042">
        <w:t xml:space="preserve">disabili che frequentano le biblioteche; </w:t>
      </w:r>
      <w:r>
        <w:t xml:space="preserve">30 </w:t>
      </w:r>
      <w:r w:rsidR="006B2042">
        <w:t>anziani non autosufficienti e disabili allettati; soggetti fragili (</w:t>
      </w:r>
      <w:r>
        <w:t xml:space="preserve">20 </w:t>
      </w:r>
      <w:r w:rsidR="006B2042">
        <w:t>minori</w:t>
      </w:r>
      <w:r>
        <w:t xml:space="preserve"> stranieri</w:t>
      </w:r>
      <w:r w:rsidR="006B2042">
        <w:t xml:space="preserve">, </w:t>
      </w:r>
      <w:r>
        <w:t xml:space="preserve">15 immigrati e 20 </w:t>
      </w:r>
      <w:r w:rsidR="006B2042">
        <w:t>detenuti) ospiti di strutture residenziali.</w:t>
      </w:r>
    </w:p>
    <w:p w14:paraId="3BC66222" w14:textId="77777777" w:rsidR="00BC2875" w:rsidRDefault="00BC2875" w:rsidP="00F248EC">
      <w:pPr>
        <w:pStyle w:val="Nessunaspaziatura"/>
        <w:rPr>
          <w:i/>
          <w:iCs/>
        </w:rPr>
      </w:pPr>
    </w:p>
    <w:p w14:paraId="44AF969B" w14:textId="77777777" w:rsidR="00F248EC" w:rsidRDefault="00F248EC" w:rsidP="00F248EC">
      <w:pPr>
        <w:pStyle w:val="Nessunaspaziatura"/>
        <w:rPr>
          <w:i/>
          <w:iCs/>
        </w:rPr>
      </w:pPr>
      <w:r w:rsidRPr="2C257A02">
        <w:rPr>
          <w:i/>
          <w:iCs/>
        </w:rPr>
        <w:t xml:space="preserve">Partenariato:  </w:t>
      </w:r>
    </w:p>
    <w:p w14:paraId="2C474E8D" w14:textId="2E8EE59C" w:rsidR="5E6D5BE4" w:rsidRDefault="000C508B" w:rsidP="5E6D5BE4">
      <w:pPr>
        <w:pStyle w:val="Nessunaspaziatura"/>
        <w:rPr>
          <w:i/>
          <w:iCs/>
        </w:rPr>
      </w:pPr>
      <w:r w:rsidRPr="000C508B">
        <w:t>Biblioteca Comunale</w:t>
      </w:r>
      <w:r w:rsidR="00674001">
        <w:t xml:space="preserve"> </w:t>
      </w:r>
      <w:r w:rsidR="00674001" w:rsidRPr="00674001">
        <w:t>Sersale</w:t>
      </w:r>
      <w:r>
        <w:t>, ISTITUTO COMPRENSIVO VINCENZO</w:t>
      </w:r>
      <w:r w:rsidRPr="000C508B">
        <w:t xml:space="preserve"> VIVALDI, COMUNE DI CROPANI, Liceo Classico P. </w:t>
      </w:r>
      <w:proofErr w:type="spellStart"/>
      <w:r w:rsidRPr="000C508B">
        <w:t>Galluppi</w:t>
      </w:r>
      <w:proofErr w:type="spellEnd"/>
      <w:r w:rsidRPr="000C508B">
        <w:t xml:space="preserve"> Catanzaro, LIBRERIA PUNTO E A CAPO, Comune di Gasperina, Kyosei cooperativa sociale, ISTITUTO COMPRENSIVO PAT</w:t>
      </w:r>
      <w:r>
        <w:t>ARI RODARI, Comune di Catanzaro</w:t>
      </w:r>
      <w:r w:rsidRPr="000C508B">
        <w:t xml:space="preserve">, Associazione Gutenberg Calabria, ACCADEMIA DI BELLE ARTI DI CATANZARO, </w:t>
      </w:r>
      <w:proofErr w:type="spellStart"/>
      <w:r w:rsidRPr="000C508B">
        <w:t>Donchisciottelibri</w:t>
      </w:r>
      <w:proofErr w:type="spellEnd"/>
      <w:r w:rsidRPr="000C508B">
        <w:t xml:space="preserve"> srl, </w:t>
      </w:r>
      <w:proofErr w:type="spellStart"/>
      <w:r w:rsidR="00674001">
        <w:t>Meet</w:t>
      </w:r>
      <w:proofErr w:type="spellEnd"/>
      <w:r w:rsidR="00674001">
        <w:t xml:space="preserve"> P</w:t>
      </w:r>
      <w:r w:rsidR="00674001" w:rsidRPr="00674001">
        <w:t xml:space="preserve">roject </w:t>
      </w:r>
      <w:r w:rsidRPr="000C508B">
        <w:t>Cooperativa Sociale</w:t>
      </w:r>
      <w:r w:rsidR="00F248EC">
        <w:cr/>
      </w:r>
    </w:p>
    <w:p w14:paraId="4BF44B26" w14:textId="77777777" w:rsidR="006B2042" w:rsidRPr="00BC2875" w:rsidRDefault="006B2042" w:rsidP="006B2042">
      <w:pPr>
        <w:pStyle w:val="Nessunaspaziatura"/>
        <w:rPr>
          <w:i/>
        </w:rPr>
      </w:pPr>
      <w:r w:rsidRPr="00BC2875">
        <w:rPr>
          <w:i/>
        </w:rPr>
        <w:t>Biblioteche comunali coinvolte:</w:t>
      </w:r>
    </w:p>
    <w:p w14:paraId="75F3CCBD" w14:textId="77777777" w:rsidR="006B2042" w:rsidRDefault="006B2042" w:rsidP="006B2042">
      <w:pPr>
        <w:pStyle w:val="Nessunaspaziatura"/>
      </w:pPr>
      <w:r>
        <w:t>Catanzaro, Sersale, Gas</w:t>
      </w:r>
      <w:r w:rsidR="00E440EB">
        <w:t>perina e Cropani (CZ)</w:t>
      </w:r>
    </w:p>
    <w:p w14:paraId="250269FE" w14:textId="77777777" w:rsidR="006B2042" w:rsidRDefault="006B2042" w:rsidP="00F248EC">
      <w:pPr>
        <w:pStyle w:val="Nessunaspaziatura"/>
        <w:rPr>
          <w:i/>
          <w:iCs/>
        </w:rPr>
      </w:pPr>
    </w:p>
    <w:p w14:paraId="68A90E83" w14:textId="74FA49D3" w:rsidR="00F248EC" w:rsidRDefault="00F248EC" w:rsidP="00F248EC">
      <w:pPr>
        <w:pStyle w:val="Nessunaspaziatura"/>
        <w:rPr>
          <w:i/>
          <w:iCs/>
        </w:rPr>
      </w:pPr>
      <w:r w:rsidRPr="2C257A02">
        <w:rPr>
          <w:i/>
          <w:iCs/>
        </w:rPr>
        <w:t xml:space="preserve">Contributo: </w:t>
      </w:r>
    </w:p>
    <w:p w14:paraId="389E9E3E" w14:textId="77777777" w:rsidR="00F248EC" w:rsidRDefault="00F248EC" w:rsidP="00F248EC">
      <w:pPr>
        <w:pStyle w:val="Nessunaspaziatura"/>
      </w:pPr>
      <w:r w:rsidRPr="00937456">
        <w:t>100.000</w:t>
      </w:r>
      <w:r>
        <w:t xml:space="preserve"> euro</w:t>
      </w:r>
    </w:p>
    <w:p w14:paraId="38298485" w14:textId="77777777" w:rsidR="00F248EC" w:rsidRDefault="00F248EC" w:rsidP="00F248EC"/>
    <w:p w14:paraId="2BCDAD8C" w14:textId="77777777" w:rsidR="00F248EC" w:rsidRDefault="00F248EC">
      <w:pPr>
        <w:jc w:val="left"/>
        <w:rPr>
          <w:rFonts w:eastAsia="Tahoma"/>
          <w:b/>
          <w:snapToGrid w:val="0"/>
          <w:color w:val="ED7D31" w:themeColor="accent2"/>
          <w:sz w:val="22"/>
        </w:rPr>
      </w:pPr>
      <w:r>
        <w:br w:type="page"/>
      </w:r>
    </w:p>
    <w:p w14:paraId="487C279A" w14:textId="4904E61B" w:rsidR="00F248EC" w:rsidRDefault="00DB2544" w:rsidP="00DB2544">
      <w:pPr>
        <w:pStyle w:val="Titolo3"/>
        <w:rPr>
          <w:rStyle w:val="eop"/>
        </w:rPr>
      </w:pPr>
      <w:r>
        <w:rPr>
          <w:rStyle w:val="Enfasidelicata"/>
        </w:rPr>
        <w:lastRenderedPageBreak/>
        <w:t xml:space="preserve">Finis </w:t>
      </w:r>
      <w:proofErr w:type="spellStart"/>
      <w:r>
        <w:rPr>
          <w:rStyle w:val="Enfasidelicata"/>
        </w:rPr>
        <w:t>Terrae</w:t>
      </w:r>
      <w:proofErr w:type="spellEnd"/>
      <w:r>
        <w:rPr>
          <w:rStyle w:val="Enfasidelicata"/>
        </w:rPr>
        <w:t xml:space="preserve"> Social Book</w:t>
      </w:r>
    </w:p>
    <w:p w14:paraId="5E0810D7" w14:textId="77777777" w:rsidR="00F248EC" w:rsidRPr="00937456" w:rsidRDefault="00F248EC" w:rsidP="00F248EC">
      <w:pPr>
        <w:rPr>
          <w:rStyle w:val="eop"/>
        </w:rPr>
      </w:pPr>
      <w:r w:rsidRPr="2C257A02">
        <w:rPr>
          <w:rStyle w:val="normaltextrun"/>
          <w:i/>
          <w:iCs/>
        </w:rPr>
        <w:t xml:space="preserve">Soggetto </w:t>
      </w:r>
      <w:r>
        <w:rPr>
          <w:rStyle w:val="normaltextrun"/>
          <w:i/>
          <w:iCs/>
        </w:rPr>
        <w:t>r</w:t>
      </w:r>
      <w:r w:rsidRPr="2C257A02">
        <w:rPr>
          <w:rStyle w:val="normaltextrun"/>
          <w:i/>
          <w:iCs/>
        </w:rPr>
        <w:t>esponsabile</w:t>
      </w:r>
      <w:r>
        <w:rPr>
          <w:rStyle w:val="normaltextrun"/>
          <w:i/>
          <w:iCs/>
        </w:rPr>
        <w:t>:</w:t>
      </w:r>
      <w:r w:rsidRPr="00937456">
        <w:t xml:space="preserve"> </w:t>
      </w:r>
      <w:r w:rsidRPr="00937456">
        <w:rPr>
          <w:rStyle w:val="normaltextrun"/>
          <w:iCs/>
        </w:rPr>
        <w:t>APS RICERCA E INFORMAZIONE SOCIALE SALENTO</w:t>
      </w:r>
    </w:p>
    <w:p w14:paraId="767AF666" w14:textId="77777777" w:rsidR="00F248EC" w:rsidRDefault="00F248EC" w:rsidP="00F248EC">
      <w:pPr>
        <w:rPr>
          <w:rStyle w:val="eop"/>
        </w:rPr>
      </w:pPr>
      <w:r w:rsidRPr="2C257A02">
        <w:rPr>
          <w:rStyle w:val="normaltextrun"/>
          <w:i/>
          <w:iCs/>
        </w:rPr>
        <w:t xml:space="preserve">Localizzazione: </w:t>
      </w:r>
      <w:r>
        <w:rPr>
          <w:rStyle w:val="normaltextrun"/>
        </w:rPr>
        <w:t>Lecce - Puglia</w:t>
      </w:r>
      <w:r w:rsidRPr="2C257A02">
        <w:rPr>
          <w:rStyle w:val="eop"/>
        </w:rPr>
        <w:t> </w:t>
      </w:r>
    </w:p>
    <w:p w14:paraId="664B8F47" w14:textId="77777777" w:rsidR="00F248EC" w:rsidRDefault="00F248EC" w:rsidP="00F248EC">
      <w:pPr>
        <w:rPr>
          <w:rFonts w:eastAsia="Tahoma"/>
          <w:i/>
          <w:iCs/>
        </w:rPr>
      </w:pPr>
    </w:p>
    <w:p w14:paraId="7BC48A1B" w14:textId="77777777" w:rsidR="00F248EC" w:rsidRDefault="00F248EC" w:rsidP="00F248EC">
      <w:pPr>
        <w:rPr>
          <w:rFonts w:eastAsia="Tahoma"/>
          <w:i/>
          <w:iCs/>
        </w:rPr>
      </w:pPr>
      <w:r w:rsidRPr="2C257A02">
        <w:rPr>
          <w:rFonts w:eastAsia="Tahoma"/>
          <w:i/>
          <w:iCs/>
        </w:rPr>
        <w:t>Obiettivo specifico:</w:t>
      </w:r>
    </w:p>
    <w:p w14:paraId="16830190" w14:textId="05E93CFF" w:rsidR="5E6D5BE4" w:rsidRDefault="01985159" w:rsidP="5E6D5BE4">
      <w:pPr>
        <w:rPr>
          <w:rFonts w:eastAsia="Tahoma"/>
          <w:i/>
          <w:iCs/>
        </w:rPr>
      </w:pPr>
      <w:r>
        <w:rPr>
          <w:rFonts w:eastAsia="Tahoma"/>
        </w:rPr>
        <w:t>Sistematizzare il processo di rafforzamento del sistema bibliotecario del territorio di Capo di Leuca.</w:t>
      </w:r>
      <w:r w:rsidR="00F248EC">
        <w:rPr>
          <w:rFonts w:eastAsia="Tahoma"/>
        </w:rPr>
        <w:cr/>
      </w:r>
    </w:p>
    <w:p w14:paraId="329B390C" w14:textId="77777777" w:rsidR="00F248EC" w:rsidRDefault="00F248EC" w:rsidP="00F248EC">
      <w:pPr>
        <w:rPr>
          <w:rFonts w:eastAsia="Tahoma"/>
          <w:i/>
          <w:iCs/>
        </w:rPr>
      </w:pPr>
      <w:r w:rsidRPr="2C257A02">
        <w:rPr>
          <w:rFonts w:eastAsia="Tahoma"/>
          <w:i/>
          <w:iCs/>
        </w:rPr>
        <w:t>Sintesi: </w:t>
      </w:r>
    </w:p>
    <w:p w14:paraId="07E84373" w14:textId="77777777" w:rsidR="00F248EC" w:rsidRPr="008E6D09" w:rsidRDefault="00F248EC" w:rsidP="00F248EC">
      <w:pPr>
        <w:rPr>
          <w:rFonts w:eastAsia="Tahoma"/>
        </w:rPr>
      </w:pPr>
      <w:r w:rsidRPr="008E6D09">
        <w:rPr>
          <w:rFonts w:eastAsia="Tahoma"/>
        </w:rPr>
        <w:t xml:space="preserve">Il progetto, che si innesta all’interno di un processo di sviluppo </w:t>
      </w:r>
      <w:r w:rsidR="003F2956" w:rsidRPr="008E6D09">
        <w:rPr>
          <w:rFonts w:eastAsia="Tahoma"/>
        </w:rPr>
        <w:t xml:space="preserve">già avviato </w:t>
      </w:r>
      <w:r w:rsidRPr="008E6D09">
        <w:rPr>
          <w:rFonts w:eastAsia="Tahoma"/>
        </w:rPr>
        <w:t xml:space="preserve">del sistema bibliotecario dell’area salentina Capo di Leuca, propone percorsi di ampliamento dell’offerta culturale e sociale di 7 biblioteche, con l’obiettivo di favorire la partecipazione di fasce deboli della popolazione. </w:t>
      </w:r>
    </w:p>
    <w:p w14:paraId="74704E31" w14:textId="6BF873CD" w:rsidR="008E6D09" w:rsidRDefault="424900EA" w:rsidP="00F248EC">
      <w:pPr>
        <w:rPr>
          <w:rFonts w:eastAsia="Tahoma"/>
        </w:rPr>
      </w:pPr>
      <w:r w:rsidRPr="5E6D5BE4">
        <w:rPr>
          <w:rFonts w:eastAsia="Tahoma"/>
        </w:rPr>
        <w:t xml:space="preserve">Il rafforzamento </w:t>
      </w:r>
      <w:r w:rsidR="3ED7ED11" w:rsidRPr="5E6D5BE4">
        <w:rPr>
          <w:rFonts w:eastAsia="Tahoma"/>
        </w:rPr>
        <w:t>dei servizi offerti avverrà</w:t>
      </w:r>
      <w:r w:rsidRPr="5E6D5BE4">
        <w:rPr>
          <w:rFonts w:eastAsia="Tahoma"/>
        </w:rPr>
        <w:t xml:space="preserve"> attraverso l’incremento de</w:t>
      </w:r>
      <w:r w:rsidR="01985159" w:rsidRPr="5E6D5BE4">
        <w:rPr>
          <w:rFonts w:eastAsia="Tahoma"/>
        </w:rPr>
        <w:t xml:space="preserve">gli orari di apertura </w:t>
      </w:r>
      <w:r w:rsidR="2D736ABB" w:rsidRPr="5E6D5BE4">
        <w:rPr>
          <w:rFonts w:eastAsia="Tahoma"/>
        </w:rPr>
        <w:t>ne</w:t>
      </w:r>
      <w:r w:rsidR="01985159" w:rsidRPr="5E6D5BE4">
        <w:rPr>
          <w:rFonts w:eastAsia="Tahoma"/>
        </w:rPr>
        <w:t xml:space="preserve">lle ore serali e </w:t>
      </w:r>
      <w:r w:rsidR="2D736ABB" w:rsidRPr="5E6D5BE4">
        <w:rPr>
          <w:rFonts w:eastAsia="Tahoma"/>
        </w:rPr>
        <w:t>ne</w:t>
      </w:r>
      <w:r w:rsidR="1DB62A63" w:rsidRPr="5E6D5BE4">
        <w:rPr>
          <w:rFonts w:eastAsia="Tahoma"/>
        </w:rPr>
        <w:t>l</w:t>
      </w:r>
      <w:r w:rsidR="01985159" w:rsidRPr="5E6D5BE4">
        <w:rPr>
          <w:rFonts w:eastAsia="Tahoma"/>
        </w:rPr>
        <w:t xml:space="preserve"> fin</w:t>
      </w:r>
      <w:r w:rsidR="2D736ABB" w:rsidRPr="5E6D5BE4">
        <w:rPr>
          <w:rFonts w:eastAsia="Tahoma"/>
        </w:rPr>
        <w:t>e</w:t>
      </w:r>
      <w:r w:rsidR="01985159" w:rsidRPr="5E6D5BE4">
        <w:rPr>
          <w:rFonts w:eastAsia="Tahoma"/>
        </w:rPr>
        <w:t xml:space="preserve"> settimana </w:t>
      </w:r>
      <w:r w:rsidR="2D736ABB" w:rsidRPr="5E6D5BE4">
        <w:rPr>
          <w:rFonts w:eastAsia="Tahoma"/>
        </w:rPr>
        <w:t xml:space="preserve">con </w:t>
      </w:r>
      <w:r w:rsidR="3ED7ED11" w:rsidRPr="5E6D5BE4">
        <w:rPr>
          <w:rFonts w:eastAsia="Tahoma"/>
        </w:rPr>
        <w:t xml:space="preserve">l’organizzazione di </w:t>
      </w:r>
      <w:r w:rsidR="01985159" w:rsidRPr="5E6D5BE4">
        <w:rPr>
          <w:rFonts w:eastAsia="Tahoma"/>
        </w:rPr>
        <w:t xml:space="preserve">eventi letterari, attività di aggregazione sociale e comunitaria </w:t>
      </w:r>
      <w:r w:rsidR="0E982E8C" w:rsidRPr="5E6D5BE4">
        <w:rPr>
          <w:rFonts w:eastAsia="Tahoma"/>
        </w:rPr>
        <w:t xml:space="preserve">e </w:t>
      </w:r>
      <w:r w:rsidR="3ED7ED11" w:rsidRPr="5E6D5BE4">
        <w:rPr>
          <w:rFonts w:eastAsia="Tahoma"/>
        </w:rPr>
        <w:t>l’attivazione di un servizio di baby</w:t>
      </w:r>
      <w:r w:rsidR="0E982E8C" w:rsidRPr="5E6D5BE4">
        <w:rPr>
          <w:rFonts w:eastAsia="Tahoma"/>
        </w:rPr>
        <w:t>-</w:t>
      </w:r>
      <w:r w:rsidR="3ED7ED11" w:rsidRPr="5E6D5BE4">
        <w:rPr>
          <w:rFonts w:eastAsia="Tahoma"/>
        </w:rPr>
        <w:t xml:space="preserve">sitting e doposcuola letterario. </w:t>
      </w:r>
      <w:r w:rsidRPr="5E6D5BE4">
        <w:rPr>
          <w:rFonts w:eastAsia="Tahoma"/>
        </w:rPr>
        <w:t xml:space="preserve">Previsto </w:t>
      </w:r>
      <w:r w:rsidR="01985159" w:rsidRPr="5E6D5BE4">
        <w:rPr>
          <w:rFonts w:eastAsia="Tahoma"/>
        </w:rPr>
        <w:t xml:space="preserve">inoltre </w:t>
      </w:r>
      <w:r w:rsidRPr="5E6D5BE4">
        <w:rPr>
          <w:rFonts w:eastAsia="Tahoma"/>
        </w:rPr>
        <w:t>l’ampliamento de</w:t>
      </w:r>
      <w:r w:rsidR="01985159" w:rsidRPr="5E6D5BE4">
        <w:rPr>
          <w:rFonts w:eastAsia="Tahoma"/>
        </w:rPr>
        <w:t>l catalogo digitale di libri e foto storiche</w:t>
      </w:r>
      <w:r w:rsidRPr="5E6D5BE4">
        <w:rPr>
          <w:rFonts w:eastAsia="Tahoma"/>
        </w:rPr>
        <w:t xml:space="preserve"> e l’installazione di </w:t>
      </w:r>
      <w:r w:rsidR="01985159" w:rsidRPr="5E6D5BE4">
        <w:rPr>
          <w:rFonts w:eastAsia="Tahoma"/>
        </w:rPr>
        <w:t>postazioni multimediali attrezzate</w:t>
      </w:r>
      <w:r w:rsidRPr="5E6D5BE4">
        <w:rPr>
          <w:rFonts w:eastAsia="Tahoma"/>
        </w:rPr>
        <w:t>.</w:t>
      </w:r>
      <w:r w:rsidR="3ED7ED11" w:rsidRPr="5E6D5BE4">
        <w:rPr>
          <w:rFonts w:eastAsia="Tahoma"/>
        </w:rPr>
        <w:t xml:space="preserve"> </w:t>
      </w:r>
    </w:p>
    <w:p w14:paraId="1374AF94" w14:textId="59A6114D" w:rsidR="00BC2875" w:rsidRPr="008E6D09" w:rsidRDefault="33802ED1" w:rsidP="00F248EC">
      <w:pPr>
        <w:rPr>
          <w:rFonts w:eastAsia="Tahoma"/>
        </w:rPr>
      </w:pPr>
      <w:r w:rsidRPr="5E6D5BE4">
        <w:rPr>
          <w:rFonts w:eastAsia="Tahoma"/>
        </w:rPr>
        <w:t>L’attenzione ai bisogni delle persone con disabilità ha consentito di progettare gli interventi</w:t>
      </w:r>
      <w:r w:rsidR="4193EF7E" w:rsidRPr="5E6D5BE4">
        <w:rPr>
          <w:rFonts w:eastAsia="Tahoma"/>
        </w:rPr>
        <w:t xml:space="preserve"> in modo inclusivo; saranno previsti, ad esempio, </w:t>
      </w:r>
      <w:r w:rsidR="24171733" w:rsidRPr="5E6D5BE4">
        <w:rPr>
          <w:rFonts w:eastAsia="Tahoma"/>
        </w:rPr>
        <w:t xml:space="preserve">adeguamenti strutturali, </w:t>
      </w:r>
      <w:r w:rsidR="4193EF7E" w:rsidRPr="5E6D5BE4">
        <w:rPr>
          <w:rFonts w:eastAsia="Tahoma"/>
        </w:rPr>
        <w:t xml:space="preserve">scaffali tematici dedicati o </w:t>
      </w:r>
      <w:r w:rsidR="24171733" w:rsidRPr="5E6D5BE4">
        <w:rPr>
          <w:rFonts w:eastAsia="Tahoma"/>
        </w:rPr>
        <w:t xml:space="preserve">servizi specialistici, come la possibilità di avere </w:t>
      </w:r>
      <w:r w:rsidR="01985159" w:rsidRPr="5E6D5BE4">
        <w:rPr>
          <w:rFonts w:eastAsia="Tahoma"/>
        </w:rPr>
        <w:t xml:space="preserve">traduzione in Lingua </w:t>
      </w:r>
      <w:r w:rsidR="728A7748" w:rsidRPr="5E6D5BE4">
        <w:rPr>
          <w:rFonts w:eastAsia="Tahoma"/>
        </w:rPr>
        <w:t>i</w:t>
      </w:r>
      <w:r w:rsidR="01985159" w:rsidRPr="5E6D5BE4">
        <w:rPr>
          <w:rFonts w:eastAsia="Tahoma"/>
        </w:rPr>
        <w:t xml:space="preserve">taliana dei </w:t>
      </w:r>
      <w:r w:rsidR="728A7748" w:rsidRPr="5E6D5BE4">
        <w:rPr>
          <w:rFonts w:eastAsia="Tahoma"/>
        </w:rPr>
        <w:t>s</w:t>
      </w:r>
      <w:r w:rsidR="01985159" w:rsidRPr="5E6D5BE4">
        <w:rPr>
          <w:rFonts w:eastAsia="Tahoma"/>
        </w:rPr>
        <w:t xml:space="preserve">egni (L.I.S.). </w:t>
      </w:r>
    </w:p>
    <w:p w14:paraId="7E808B51" w14:textId="0D83E605" w:rsidR="00F248EC" w:rsidRPr="008E6D09" w:rsidRDefault="424900EA" w:rsidP="00F248EC">
      <w:pPr>
        <w:rPr>
          <w:rFonts w:eastAsia="Tahoma"/>
        </w:rPr>
      </w:pPr>
      <w:r w:rsidRPr="5E6D5BE4">
        <w:rPr>
          <w:rFonts w:eastAsia="Tahoma"/>
        </w:rPr>
        <w:t>La partecipazione di persone di origine straniera verrà promossa attraverso l’allestimento di</w:t>
      </w:r>
      <w:r w:rsidR="01985159" w:rsidRPr="5E6D5BE4">
        <w:rPr>
          <w:rFonts w:eastAsia="Tahoma"/>
        </w:rPr>
        <w:t xml:space="preserve"> scaffali di lettura in lingua araba e nelle lingue slave</w:t>
      </w:r>
      <w:r w:rsidR="3ED7ED11" w:rsidRPr="5E6D5BE4">
        <w:rPr>
          <w:rFonts w:eastAsia="Tahoma"/>
        </w:rPr>
        <w:t xml:space="preserve">, </w:t>
      </w:r>
      <w:r w:rsidRPr="5E6D5BE4">
        <w:rPr>
          <w:rFonts w:eastAsia="Tahoma"/>
        </w:rPr>
        <w:t xml:space="preserve">l’organizzazione di corsi di lingua </w:t>
      </w:r>
      <w:r w:rsidR="3ED7ED11" w:rsidRPr="5E6D5BE4">
        <w:rPr>
          <w:rFonts w:eastAsia="Tahoma"/>
        </w:rPr>
        <w:t>e di</w:t>
      </w:r>
      <w:r w:rsidR="01985159" w:rsidRPr="5E6D5BE4">
        <w:rPr>
          <w:rFonts w:eastAsia="Tahoma"/>
        </w:rPr>
        <w:t xml:space="preserve"> percorsi di le</w:t>
      </w:r>
      <w:r w:rsidR="200BCE7F" w:rsidRPr="5E6D5BE4">
        <w:rPr>
          <w:rFonts w:eastAsia="Tahoma"/>
        </w:rPr>
        <w:t xml:space="preserve">ttura per cittadini non lettori. </w:t>
      </w:r>
      <w:r w:rsidR="3948895D" w:rsidRPr="5E6D5BE4">
        <w:rPr>
          <w:rFonts w:eastAsia="Tahoma"/>
        </w:rPr>
        <w:t>Per gli</w:t>
      </w:r>
      <w:r w:rsidR="01985159" w:rsidRPr="5E6D5BE4">
        <w:rPr>
          <w:rFonts w:eastAsia="Tahoma"/>
        </w:rPr>
        <w:t xml:space="preserve"> anziani</w:t>
      </w:r>
      <w:r w:rsidR="6B47220F" w:rsidRPr="5E6D5BE4">
        <w:rPr>
          <w:rFonts w:eastAsia="Tahoma"/>
        </w:rPr>
        <w:t xml:space="preserve"> invece</w:t>
      </w:r>
      <w:r w:rsidR="3948895D" w:rsidRPr="5E6D5BE4">
        <w:rPr>
          <w:rFonts w:eastAsia="Tahoma"/>
        </w:rPr>
        <w:t xml:space="preserve"> sono state pensate</w:t>
      </w:r>
      <w:r w:rsidR="01985159" w:rsidRPr="5E6D5BE4">
        <w:rPr>
          <w:rFonts w:eastAsia="Tahoma"/>
        </w:rPr>
        <w:t xml:space="preserve"> letture </w:t>
      </w:r>
      <w:r w:rsidR="3948895D" w:rsidRPr="5E6D5BE4">
        <w:rPr>
          <w:rFonts w:eastAsia="Tahoma"/>
        </w:rPr>
        <w:t xml:space="preserve">e attività </w:t>
      </w:r>
      <w:r w:rsidR="01985159" w:rsidRPr="5E6D5BE4">
        <w:rPr>
          <w:rFonts w:eastAsia="Tahoma"/>
        </w:rPr>
        <w:t xml:space="preserve">mirate, </w:t>
      </w:r>
      <w:r w:rsidR="3948895D" w:rsidRPr="5E6D5BE4">
        <w:rPr>
          <w:rFonts w:eastAsia="Tahoma"/>
        </w:rPr>
        <w:t xml:space="preserve">tra cui </w:t>
      </w:r>
      <w:r w:rsidR="6B47220F" w:rsidRPr="5E6D5BE4">
        <w:rPr>
          <w:rFonts w:eastAsia="Tahoma"/>
        </w:rPr>
        <w:t>il</w:t>
      </w:r>
      <w:r w:rsidR="01985159" w:rsidRPr="5E6D5BE4">
        <w:rPr>
          <w:rFonts w:eastAsia="Tahoma"/>
        </w:rPr>
        <w:t xml:space="preserve"> servizio “nonno postino”</w:t>
      </w:r>
      <w:r w:rsidR="6B47220F" w:rsidRPr="5E6D5BE4">
        <w:rPr>
          <w:rFonts w:eastAsia="Tahoma"/>
        </w:rPr>
        <w:t>,</w:t>
      </w:r>
      <w:r w:rsidR="01985159" w:rsidRPr="5E6D5BE4">
        <w:rPr>
          <w:rFonts w:eastAsia="Tahoma"/>
        </w:rPr>
        <w:t xml:space="preserve"> con anziani volontari che si occuperanno </w:t>
      </w:r>
      <w:r w:rsidR="3ED7ED11" w:rsidRPr="5E6D5BE4">
        <w:rPr>
          <w:rFonts w:eastAsia="Tahoma"/>
        </w:rPr>
        <w:t>della consegna a domicilio</w:t>
      </w:r>
      <w:r w:rsidR="01985159" w:rsidRPr="5E6D5BE4">
        <w:rPr>
          <w:rFonts w:eastAsia="Tahoma"/>
        </w:rPr>
        <w:t xml:space="preserve"> </w:t>
      </w:r>
      <w:r w:rsidR="3ED7ED11" w:rsidRPr="5E6D5BE4">
        <w:rPr>
          <w:rFonts w:eastAsia="Tahoma"/>
        </w:rPr>
        <w:t>d</w:t>
      </w:r>
      <w:r w:rsidR="01985159" w:rsidRPr="5E6D5BE4">
        <w:rPr>
          <w:rFonts w:eastAsia="Tahoma"/>
        </w:rPr>
        <w:t xml:space="preserve">i libri. </w:t>
      </w:r>
      <w:r w:rsidR="6B47220F" w:rsidRPr="5E6D5BE4">
        <w:rPr>
          <w:rFonts w:eastAsia="Tahoma"/>
        </w:rPr>
        <w:t>Sp</w:t>
      </w:r>
      <w:r w:rsidR="01985159" w:rsidRPr="5E6D5BE4">
        <w:rPr>
          <w:rFonts w:eastAsia="Tahoma"/>
        </w:rPr>
        <w:t>ortelli informa-giovani e informa-donna, turistici, informativi su servizi socio-assistenziali</w:t>
      </w:r>
      <w:r w:rsidR="3ED7ED11" w:rsidRPr="5E6D5BE4">
        <w:rPr>
          <w:rFonts w:eastAsia="Tahoma"/>
        </w:rPr>
        <w:t xml:space="preserve"> e</w:t>
      </w:r>
      <w:r w:rsidR="01985159" w:rsidRPr="5E6D5BE4">
        <w:rPr>
          <w:rFonts w:eastAsia="Tahoma"/>
        </w:rPr>
        <w:t xml:space="preserve"> spazi di coworking</w:t>
      </w:r>
      <w:r w:rsidR="3ED7ED11" w:rsidRPr="5E6D5BE4">
        <w:rPr>
          <w:rFonts w:eastAsia="Tahoma"/>
        </w:rPr>
        <w:t xml:space="preserve">, </w:t>
      </w:r>
      <w:r w:rsidR="6B47220F" w:rsidRPr="5E6D5BE4">
        <w:rPr>
          <w:rFonts w:eastAsia="Tahoma"/>
        </w:rPr>
        <w:t xml:space="preserve">contribuiranno a </w:t>
      </w:r>
      <w:r w:rsidR="3ED7ED11" w:rsidRPr="5E6D5BE4">
        <w:rPr>
          <w:rFonts w:eastAsia="Tahoma"/>
        </w:rPr>
        <w:t>rendere le biblioteche luoghi di riferimento per l’intera comunità.</w:t>
      </w:r>
    </w:p>
    <w:p w14:paraId="246D985D" w14:textId="77777777" w:rsidR="00F248EC" w:rsidRDefault="00F248EC" w:rsidP="00F248EC">
      <w:pPr>
        <w:rPr>
          <w:rFonts w:eastAsia="Tahoma"/>
        </w:rPr>
      </w:pPr>
      <w:r w:rsidRPr="008E6D09">
        <w:rPr>
          <w:rFonts w:eastAsia="Tahoma"/>
        </w:rPr>
        <w:t>Complessivamente verranno coinvolti oltre 1.500 giovani, 140 docenti, 200 anziani, 50 migranti e 60 persone con disabilità.</w:t>
      </w:r>
    </w:p>
    <w:p w14:paraId="1B7AFE08" w14:textId="77777777" w:rsidR="00F248EC" w:rsidRDefault="00F248EC" w:rsidP="00F248EC">
      <w:pPr>
        <w:rPr>
          <w:rFonts w:eastAsia="Tahoma"/>
        </w:rPr>
      </w:pPr>
    </w:p>
    <w:p w14:paraId="58702F01" w14:textId="77777777" w:rsidR="00F248EC" w:rsidRDefault="00F248EC" w:rsidP="00F248EC">
      <w:pPr>
        <w:rPr>
          <w:rFonts w:eastAsia="Tahoma"/>
          <w:i/>
          <w:iCs/>
        </w:rPr>
      </w:pPr>
      <w:r w:rsidRPr="2C257A02">
        <w:rPr>
          <w:rFonts w:eastAsia="Tahoma"/>
          <w:i/>
          <w:iCs/>
        </w:rPr>
        <w:t xml:space="preserve">Partenariato: </w:t>
      </w:r>
    </w:p>
    <w:p w14:paraId="77FD04FA" w14:textId="67C871B8" w:rsidR="5E6D5BE4" w:rsidRDefault="00666E4D" w:rsidP="5E6D5BE4">
      <w:pPr>
        <w:rPr>
          <w:rFonts w:eastAsia="Tahoma"/>
        </w:rPr>
      </w:pPr>
      <w:r>
        <w:rPr>
          <w:rFonts w:eastAsia="Tahoma"/>
        </w:rPr>
        <w:t>Comune di Patù</w:t>
      </w:r>
      <w:r w:rsidRPr="00666E4D">
        <w:rPr>
          <w:rFonts w:eastAsia="Tahoma"/>
        </w:rPr>
        <w:t>, FIA PUGLIA SOC COOP, UNIONE ITALIANA DEI CIECHI E DEGLI IPOVEDENTI ONLUS-APS SEZIONE TERRITORIALE DI LECCE, ODV CONTRABBANDO SPERANZA, Pro Loco Corsano, Organizzazione di Volontariato Culturale</w:t>
      </w:r>
      <w:r w:rsidR="00FB7854">
        <w:rPr>
          <w:rFonts w:eastAsia="Tahoma"/>
        </w:rPr>
        <w:t xml:space="preserve"> Oltre la lettura22</w:t>
      </w:r>
      <w:r w:rsidRPr="00666E4D">
        <w:rPr>
          <w:rFonts w:eastAsia="Tahoma"/>
        </w:rPr>
        <w:t>, Istituto Comprensivo Statale Presicce-Acquarica, Comune di Salve, COMUNE DI SPECCHIA, Istituto Comprensivo Statale di Alessano/Specchia, Associazione Culturale Pediatri di Puglia e Basilicata, COMUNE DI MONTESANO SALENTINO, Istituto comprensivo "Vito De Blasi" Gagliano del Capo, Ass</w:t>
      </w:r>
      <w:r>
        <w:rPr>
          <w:rFonts w:eastAsia="Tahoma"/>
        </w:rPr>
        <w:t xml:space="preserve">ociazione socio-culturale </w:t>
      </w:r>
      <w:proofErr w:type="spellStart"/>
      <w:r>
        <w:rPr>
          <w:rFonts w:eastAsia="Tahoma"/>
        </w:rPr>
        <w:t>Thymò</w:t>
      </w:r>
      <w:r w:rsidRPr="00666E4D">
        <w:rPr>
          <w:rFonts w:eastAsia="Tahoma"/>
        </w:rPr>
        <w:t>s</w:t>
      </w:r>
      <w:proofErr w:type="spellEnd"/>
      <w:r w:rsidRPr="00666E4D">
        <w:rPr>
          <w:rFonts w:eastAsia="Tahoma"/>
        </w:rPr>
        <w:t xml:space="preserve"> Accademia onlus, COMUNE DI PRESICCE - ACQUARICA, Ambito Territoriale di Gagliano</w:t>
      </w:r>
      <w:r w:rsidR="00FB7854">
        <w:rPr>
          <w:rFonts w:eastAsia="Tahoma"/>
        </w:rPr>
        <w:t xml:space="preserve"> del Capo, Arci Cassandra </w:t>
      </w:r>
      <w:proofErr w:type="spellStart"/>
      <w:r w:rsidR="00FB7854">
        <w:rPr>
          <w:rFonts w:eastAsia="Tahoma"/>
        </w:rPr>
        <w:t>aps</w:t>
      </w:r>
      <w:proofErr w:type="spellEnd"/>
      <w:r w:rsidR="00FB7854">
        <w:rPr>
          <w:rFonts w:eastAsia="Tahoma"/>
        </w:rPr>
        <w:t>, C</w:t>
      </w:r>
      <w:r w:rsidRPr="00666E4D">
        <w:rPr>
          <w:rFonts w:eastAsia="Tahoma"/>
        </w:rPr>
        <w:t>omune di Corsano</w:t>
      </w:r>
      <w:r>
        <w:rPr>
          <w:rFonts w:eastAsia="Tahoma"/>
        </w:rPr>
        <w:t>, Pro Loco Patù</w:t>
      </w:r>
      <w:r w:rsidRPr="00666E4D">
        <w:rPr>
          <w:rFonts w:eastAsia="Tahoma"/>
        </w:rPr>
        <w:t>, Comune di Alessano, E.T.S. Associazione culturale Narrazioni, COMUNE DI CASTRIGNANO DEL CAPO, ISTITUTO COMPRENSIVO "B. ANTONAZZO"</w:t>
      </w:r>
    </w:p>
    <w:p w14:paraId="3DABCBFE" w14:textId="77777777" w:rsidR="00666E4D" w:rsidRDefault="00666E4D" w:rsidP="5E6D5BE4">
      <w:pPr>
        <w:rPr>
          <w:rFonts w:eastAsia="Tahoma"/>
          <w:i/>
          <w:iCs/>
        </w:rPr>
      </w:pPr>
    </w:p>
    <w:p w14:paraId="316A39FE" w14:textId="77777777" w:rsidR="000B3702" w:rsidRDefault="000B3702" w:rsidP="00F248EC">
      <w:pPr>
        <w:rPr>
          <w:rFonts w:eastAsia="Tahoma"/>
          <w:i/>
          <w:iCs/>
        </w:rPr>
      </w:pPr>
      <w:r>
        <w:rPr>
          <w:rFonts w:eastAsia="Tahoma"/>
          <w:i/>
          <w:iCs/>
        </w:rPr>
        <w:t>Biblioteche comunali coinvolte:</w:t>
      </w:r>
    </w:p>
    <w:p w14:paraId="533FA09C" w14:textId="77777777" w:rsidR="000B3702" w:rsidRPr="000B3702" w:rsidRDefault="000B3702" w:rsidP="000B3702">
      <w:pPr>
        <w:rPr>
          <w:rFonts w:eastAsia="Tahoma"/>
          <w:iCs/>
        </w:rPr>
      </w:pPr>
      <w:r w:rsidRPr="000B3702">
        <w:rPr>
          <w:rFonts w:eastAsia="Tahoma"/>
          <w:iCs/>
        </w:rPr>
        <w:t xml:space="preserve">Alessano, </w:t>
      </w:r>
      <w:proofErr w:type="spellStart"/>
      <w:r w:rsidRPr="000B3702">
        <w:rPr>
          <w:rFonts w:eastAsia="Tahoma"/>
          <w:iCs/>
        </w:rPr>
        <w:t>Castrigliano</w:t>
      </w:r>
      <w:proofErr w:type="spellEnd"/>
      <w:r w:rsidRPr="000B3702">
        <w:rPr>
          <w:rFonts w:eastAsia="Tahoma"/>
          <w:iCs/>
        </w:rPr>
        <w:t xml:space="preserve"> del Capo, Corsano, Patù, Presicce-Acquarica, Montesano S</w:t>
      </w:r>
      <w:r w:rsidR="00E440EB">
        <w:rPr>
          <w:rFonts w:eastAsia="Tahoma"/>
          <w:iCs/>
        </w:rPr>
        <w:t>alentino, Salve e Specchia (LE)</w:t>
      </w:r>
    </w:p>
    <w:p w14:paraId="4B016A9F" w14:textId="77777777" w:rsidR="000B3702" w:rsidRDefault="000B3702" w:rsidP="00F248EC">
      <w:pPr>
        <w:rPr>
          <w:rFonts w:eastAsia="Tahoma"/>
          <w:i/>
          <w:iCs/>
        </w:rPr>
      </w:pPr>
    </w:p>
    <w:p w14:paraId="10642976" w14:textId="5D8E1A67" w:rsidR="00F248EC" w:rsidRDefault="00F248EC" w:rsidP="00F248EC">
      <w:pPr>
        <w:rPr>
          <w:rFonts w:eastAsia="Tahoma"/>
          <w:i/>
          <w:iCs/>
        </w:rPr>
      </w:pPr>
      <w:r w:rsidRPr="2C257A02">
        <w:rPr>
          <w:rFonts w:eastAsia="Tahoma"/>
          <w:i/>
          <w:iCs/>
        </w:rPr>
        <w:t xml:space="preserve">Contributo: </w:t>
      </w:r>
    </w:p>
    <w:p w14:paraId="6D974338" w14:textId="77777777" w:rsidR="00F248EC" w:rsidRDefault="00F248EC" w:rsidP="00F248EC">
      <w:r>
        <w:t>99.660 euro</w:t>
      </w:r>
    </w:p>
    <w:p w14:paraId="5EFAB3C1" w14:textId="77777777" w:rsidR="00F248EC" w:rsidRDefault="00F248EC" w:rsidP="00F248EC">
      <w:pPr>
        <w:rPr>
          <w:rFonts w:eastAsia="Tahoma"/>
        </w:rPr>
      </w:pPr>
    </w:p>
    <w:p w14:paraId="52CEC90E" w14:textId="77777777" w:rsidR="00F248EC" w:rsidRDefault="00F248EC">
      <w:pPr>
        <w:jc w:val="left"/>
        <w:rPr>
          <w:rFonts w:eastAsia="Tahoma"/>
          <w:b/>
          <w:snapToGrid w:val="0"/>
          <w:color w:val="ED7D31" w:themeColor="accent2"/>
          <w:sz w:val="22"/>
        </w:rPr>
      </w:pPr>
      <w:r>
        <w:br w:type="page"/>
      </w:r>
    </w:p>
    <w:p w14:paraId="0B24A8FD" w14:textId="126EDD11" w:rsidR="00C35592" w:rsidRDefault="00DB2544" w:rsidP="00DB2544">
      <w:pPr>
        <w:pStyle w:val="Titolo3"/>
        <w:rPr>
          <w:rStyle w:val="normaltextrun"/>
        </w:rPr>
      </w:pPr>
      <w:bookmarkStart w:id="20" w:name="_Toc121321546"/>
      <w:bookmarkStart w:id="21" w:name="_Toc121321545"/>
      <w:r>
        <w:lastRenderedPageBreak/>
        <w:t>Riscrivere Atella</w:t>
      </w:r>
      <w:bookmarkEnd w:id="20"/>
      <w:r w:rsidR="00C35592" w:rsidRPr="0035642B">
        <w:rPr>
          <w:rStyle w:val="normaltextrun"/>
        </w:rPr>
        <w:t xml:space="preserve"> </w:t>
      </w:r>
    </w:p>
    <w:p w14:paraId="1873B499" w14:textId="77777777" w:rsidR="00C35592" w:rsidRDefault="00C35592" w:rsidP="00C35592">
      <w:pPr>
        <w:rPr>
          <w:rStyle w:val="eop"/>
        </w:rPr>
      </w:pPr>
      <w:r w:rsidRPr="2C257A02">
        <w:rPr>
          <w:rStyle w:val="normaltextrun"/>
          <w:i/>
          <w:iCs/>
        </w:rPr>
        <w:t xml:space="preserve">Soggetto responsabile: </w:t>
      </w:r>
      <w:r>
        <w:rPr>
          <w:rFonts w:eastAsia="Tahoma"/>
        </w:rPr>
        <w:t>APS PRO LOCO SANT'ARPINO</w:t>
      </w:r>
    </w:p>
    <w:p w14:paraId="29E41E63" w14:textId="77777777" w:rsidR="00C35592" w:rsidRDefault="00C35592" w:rsidP="00C35592">
      <w:pPr>
        <w:rPr>
          <w:rStyle w:val="eop"/>
        </w:rPr>
      </w:pPr>
      <w:r w:rsidRPr="2C257A02">
        <w:rPr>
          <w:rStyle w:val="normaltextrun"/>
          <w:i/>
          <w:iCs/>
        </w:rPr>
        <w:t xml:space="preserve">Localizzazione: </w:t>
      </w:r>
      <w:r>
        <w:rPr>
          <w:rFonts w:eastAsia="Tahoma"/>
        </w:rPr>
        <w:t>Caserta - Campania</w:t>
      </w:r>
    </w:p>
    <w:p w14:paraId="2F6E7669" w14:textId="77777777" w:rsidR="00C35592" w:rsidRDefault="00C35592" w:rsidP="00C35592">
      <w:pPr>
        <w:rPr>
          <w:rFonts w:eastAsia="Tahoma"/>
          <w:i/>
          <w:iCs/>
        </w:rPr>
      </w:pPr>
    </w:p>
    <w:p w14:paraId="3BC167B2" w14:textId="77777777" w:rsidR="00C35592" w:rsidRDefault="00C35592" w:rsidP="00C35592">
      <w:pPr>
        <w:rPr>
          <w:rFonts w:eastAsia="Tahoma"/>
        </w:rPr>
      </w:pPr>
      <w:r w:rsidRPr="2C257A02">
        <w:rPr>
          <w:rFonts w:eastAsia="Tahoma"/>
          <w:i/>
          <w:iCs/>
        </w:rPr>
        <w:t>Obiettivo specifico</w:t>
      </w:r>
      <w:r w:rsidRPr="2C257A02">
        <w:rPr>
          <w:rFonts w:eastAsia="Tahoma"/>
        </w:rPr>
        <w:t>:</w:t>
      </w:r>
    </w:p>
    <w:p w14:paraId="05B3F16F" w14:textId="77777777" w:rsidR="00C35592" w:rsidRDefault="00C35592" w:rsidP="00C35592">
      <w:pPr>
        <w:rPr>
          <w:rFonts w:eastAsia="Tahoma"/>
        </w:rPr>
      </w:pPr>
      <w:r>
        <w:rPr>
          <w:rFonts w:eastAsia="Tahoma"/>
        </w:rPr>
        <w:t>Facilitare l’inclusione socio-culturale di 1.000 bambini e ragazzi di Sant’Arpino (CE), con particolare attenzione a persone con background migratorio (30) e persone con disabilità (10).</w:t>
      </w:r>
      <w:r>
        <w:rPr>
          <w:rFonts w:eastAsia="Tahoma"/>
        </w:rPr>
        <w:cr/>
      </w:r>
    </w:p>
    <w:p w14:paraId="6341D3AA" w14:textId="77777777" w:rsidR="00C35592" w:rsidRDefault="00C35592" w:rsidP="00C35592">
      <w:pPr>
        <w:rPr>
          <w:i/>
          <w:iCs/>
          <w:color w:val="FF0000"/>
        </w:rPr>
      </w:pPr>
      <w:r w:rsidRPr="2C257A02">
        <w:rPr>
          <w:rFonts w:eastAsia="Tahoma"/>
          <w:i/>
          <w:iCs/>
        </w:rPr>
        <w:t xml:space="preserve">Sintesi: </w:t>
      </w:r>
    </w:p>
    <w:p w14:paraId="6F61FE44" w14:textId="77777777" w:rsidR="00C35592" w:rsidRDefault="00C35592" w:rsidP="00C35592">
      <w:pPr>
        <w:ind w:left="1"/>
        <w:rPr>
          <w:rFonts w:eastAsia="Tahoma"/>
        </w:rPr>
      </w:pPr>
      <w:r w:rsidRPr="5E6D5BE4">
        <w:rPr>
          <w:rFonts w:eastAsia="Tahoma"/>
        </w:rPr>
        <w:t xml:space="preserve">Il progetto intende facilitare l’inclusione socio-culturale dei cittadini di un comune del casertano, potenziando i servizi della biblioteca comunale e promuovendo l’accesso alle fasce di popolazione più fragili e svantaggiate (minori, migranti, disabili).  </w:t>
      </w:r>
    </w:p>
    <w:p w14:paraId="1D646AEB" w14:textId="77777777" w:rsidR="00C35592" w:rsidRDefault="00C35592" w:rsidP="00C35592">
      <w:pPr>
        <w:ind w:left="1"/>
        <w:rPr>
          <w:rFonts w:eastAsia="Tahoma"/>
        </w:rPr>
      </w:pPr>
      <w:r w:rsidRPr="5E6D5BE4">
        <w:rPr>
          <w:rFonts w:eastAsia="Tahoma"/>
        </w:rPr>
        <w:t xml:space="preserve">In particolare, il rafforzamento avverrà attraverso l’estensione degli orari e degli spazi della biblioteca, che sarà aperta anche nel weekend e che, con le sue attività, occuperà piazze e luoghi d’incontro di Sant’Arpino. L’obiettivo dell’inclusione sociale di persone con background migratorio e con disabilità sarà perseguito tramite azioni specifiche, come l’avvio di laboratori interculturali o sportelli informativi e l’acquisto di libri multimediali ‘sensoriali’. Per genitori e bambini con situazioni familiari particolari sono previsti percorsi di sostegno alla genitorialità, con la creazione di ‘gruppi di parola’. </w:t>
      </w:r>
    </w:p>
    <w:p w14:paraId="306688B9" w14:textId="77777777" w:rsidR="00C35592" w:rsidRDefault="00C35592" w:rsidP="00C35592">
      <w:pPr>
        <w:rPr>
          <w:rFonts w:eastAsia="Tahoma"/>
          <w:i/>
          <w:iCs/>
        </w:rPr>
      </w:pPr>
      <w:r>
        <w:rPr>
          <w:rFonts w:eastAsia="Tahoma"/>
        </w:rPr>
        <w:t>Complessivamente, saranno coinvolti oltre 1.000 ragazzi e adolescenti, di cui 30 con background migratorio e 10 persone con disabilità e 50 famiglie e, attraverso i workshop di scrittura creativa verranno prodotti tre libri (due narrativi per minori e un libro di ricette innovative sul casatiello).</w:t>
      </w:r>
      <w:r>
        <w:rPr>
          <w:rFonts w:eastAsia="Tahoma"/>
        </w:rPr>
        <w:cr/>
      </w:r>
    </w:p>
    <w:p w14:paraId="6897E264" w14:textId="77777777" w:rsidR="00C35592" w:rsidRDefault="00C35592" w:rsidP="00C35592">
      <w:pPr>
        <w:rPr>
          <w:rFonts w:eastAsia="Tahoma"/>
          <w:i/>
          <w:iCs/>
        </w:rPr>
      </w:pPr>
      <w:r w:rsidRPr="2C257A02">
        <w:rPr>
          <w:rFonts w:eastAsia="Tahoma"/>
          <w:i/>
          <w:iCs/>
        </w:rPr>
        <w:t xml:space="preserve">Partenariato: </w:t>
      </w:r>
    </w:p>
    <w:p w14:paraId="25D51795" w14:textId="1BB79D2C" w:rsidR="00C35592" w:rsidRDefault="007008C8" w:rsidP="00C35592">
      <w:pPr>
        <w:rPr>
          <w:rFonts w:eastAsia="Tahoma"/>
        </w:rPr>
      </w:pPr>
      <w:r w:rsidRPr="007008C8">
        <w:rPr>
          <w:rFonts w:eastAsia="Tahoma"/>
        </w:rPr>
        <w:t>IL COLIBRI', Associazione Amici del libro</w:t>
      </w:r>
      <w:r>
        <w:rPr>
          <w:rFonts w:eastAsia="Tahoma"/>
        </w:rPr>
        <w:t xml:space="preserve">, Associazione Culturale </w:t>
      </w:r>
      <w:proofErr w:type="spellStart"/>
      <w:r>
        <w:rPr>
          <w:rFonts w:eastAsia="Tahoma"/>
        </w:rPr>
        <w:t>Sophia</w:t>
      </w:r>
      <w:proofErr w:type="spellEnd"/>
      <w:r w:rsidRPr="007008C8">
        <w:rPr>
          <w:rFonts w:eastAsia="Tahoma"/>
        </w:rPr>
        <w:t>, CANTIERE GIOVANI COOPERATIVA SOCIALE ONLUS, Comune di Sant'Arpino, ISTITUTO DI STUDI ATELLANI O.D.V., ...Insieme...</w:t>
      </w:r>
    </w:p>
    <w:p w14:paraId="5AFB78ED" w14:textId="77777777" w:rsidR="007008C8" w:rsidRDefault="007008C8" w:rsidP="00C35592">
      <w:pPr>
        <w:rPr>
          <w:rFonts w:eastAsia="Tahoma"/>
          <w:i/>
          <w:iCs/>
        </w:rPr>
      </w:pPr>
    </w:p>
    <w:p w14:paraId="7AF66F44" w14:textId="77777777" w:rsidR="00C35592" w:rsidRDefault="00C35592" w:rsidP="00C35592">
      <w:pPr>
        <w:rPr>
          <w:rFonts w:eastAsia="Tahoma"/>
          <w:i/>
          <w:iCs/>
        </w:rPr>
      </w:pPr>
      <w:r>
        <w:rPr>
          <w:rFonts w:eastAsia="Tahoma"/>
          <w:i/>
          <w:iCs/>
        </w:rPr>
        <w:t>Biblioteche comunali coinvolte:</w:t>
      </w:r>
    </w:p>
    <w:p w14:paraId="5B17701F" w14:textId="77777777" w:rsidR="00C35592" w:rsidRPr="00001A4C" w:rsidRDefault="00C35592" w:rsidP="00C35592">
      <w:pPr>
        <w:rPr>
          <w:rFonts w:eastAsia="Tahoma"/>
          <w:iCs/>
        </w:rPr>
      </w:pPr>
      <w:r>
        <w:rPr>
          <w:rFonts w:eastAsia="Tahoma"/>
          <w:iCs/>
        </w:rPr>
        <w:t>Sant'Arpino (CE)</w:t>
      </w:r>
    </w:p>
    <w:p w14:paraId="2D354F2C" w14:textId="77777777" w:rsidR="00C35592" w:rsidRDefault="00C35592" w:rsidP="00C35592">
      <w:pPr>
        <w:rPr>
          <w:rFonts w:eastAsia="Tahoma"/>
          <w:i/>
          <w:iCs/>
        </w:rPr>
      </w:pPr>
    </w:p>
    <w:p w14:paraId="712B12C3" w14:textId="0961CDED" w:rsidR="00C35592" w:rsidRDefault="00C35592" w:rsidP="00C35592">
      <w:pPr>
        <w:rPr>
          <w:rFonts w:eastAsia="Tahoma"/>
          <w:i/>
          <w:iCs/>
        </w:rPr>
      </w:pPr>
      <w:r w:rsidRPr="2C257A02">
        <w:rPr>
          <w:rFonts w:eastAsia="Tahoma"/>
          <w:i/>
          <w:iCs/>
        </w:rPr>
        <w:t xml:space="preserve">Contributo: </w:t>
      </w:r>
    </w:p>
    <w:p w14:paraId="1C7BC37F" w14:textId="77777777" w:rsidR="00C35592" w:rsidRDefault="00C35592" w:rsidP="00C35592">
      <w:r>
        <w:rPr>
          <w:rFonts w:eastAsia="Tahoma"/>
        </w:rPr>
        <w:t xml:space="preserve">99.200 </w:t>
      </w:r>
      <w:r>
        <w:t>euro</w:t>
      </w:r>
    </w:p>
    <w:p w14:paraId="53078DF7" w14:textId="77777777" w:rsidR="00C35592" w:rsidRDefault="00C35592" w:rsidP="00C35592">
      <w:pPr>
        <w:jc w:val="left"/>
        <w:rPr>
          <w:rFonts w:eastAsia="Tahoma"/>
          <w:b/>
          <w:snapToGrid w:val="0"/>
          <w:color w:val="ED7D31" w:themeColor="accent2"/>
          <w:sz w:val="22"/>
        </w:rPr>
      </w:pPr>
      <w:r>
        <w:br w:type="page"/>
      </w:r>
    </w:p>
    <w:p w14:paraId="5BC73E7E" w14:textId="77777777" w:rsidR="00DB2544" w:rsidRPr="00DB2544" w:rsidRDefault="00DB2544" w:rsidP="00DB2544">
      <w:pPr>
        <w:pStyle w:val="Nessunaspaziatura"/>
        <w:rPr>
          <w:b/>
          <w:snapToGrid w:val="0"/>
          <w:color w:val="ED7D31" w:themeColor="accent2"/>
          <w:sz w:val="22"/>
        </w:rPr>
      </w:pPr>
      <w:bookmarkStart w:id="22" w:name="_Toc121321550"/>
      <w:r w:rsidRPr="00DB2544">
        <w:rPr>
          <w:b/>
          <w:snapToGrid w:val="0"/>
          <w:color w:val="ED7D31" w:themeColor="accent2"/>
          <w:sz w:val="22"/>
        </w:rPr>
        <w:lastRenderedPageBreak/>
        <w:t>PERIFE-BIBLIO “Ricostruire il Sistema Bibliotecario Napoletano partendo dalle Periferie”</w:t>
      </w:r>
    </w:p>
    <w:bookmarkEnd w:id="22"/>
    <w:p w14:paraId="1E5A160F" w14:textId="77777777" w:rsidR="00DB2544" w:rsidRDefault="00DB2544" w:rsidP="00C35592">
      <w:pPr>
        <w:pStyle w:val="Nessunaspaziatura"/>
        <w:rPr>
          <w:rStyle w:val="normaltextrun"/>
          <w:i/>
          <w:iCs/>
        </w:rPr>
      </w:pPr>
    </w:p>
    <w:p w14:paraId="5DA27D0E" w14:textId="1F5F194B" w:rsidR="00C35592" w:rsidRDefault="00C35592" w:rsidP="00C35592">
      <w:pPr>
        <w:pStyle w:val="Nessunaspaziatura"/>
      </w:pPr>
      <w:r w:rsidRPr="5E6D5BE4">
        <w:rPr>
          <w:rStyle w:val="normaltextrun"/>
          <w:i/>
          <w:iCs/>
        </w:rPr>
        <w:t xml:space="preserve">Soggetto responsabile: </w:t>
      </w:r>
      <w:r>
        <w:t xml:space="preserve">Associazione </w:t>
      </w:r>
      <w:proofErr w:type="spellStart"/>
      <w:r>
        <w:t>Noi@Europe</w:t>
      </w:r>
      <w:proofErr w:type="spellEnd"/>
      <w:r>
        <w:t xml:space="preserve"> </w:t>
      </w:r>
    </w:p>
    <w:p w14:paraId="3DA46B83" w14:textId="77777777" w:rsidR="00C35592" w:rsidRDefault="00C35592" w:rsidP="00C35592">
      <w:pPr>
        <w:pStyle w:val="Nessunaspaziatura"/>
        <w:rPr>
          <w:rStyle w:val="eop"/>
        </w:rPr>
      </w:pPr>
      <w:r>
        <w:cr/>
      </w:r>
      <w:r w:rsidRPr="5E6D5BE4">
        <w:rPr>
          <w:rStyle w:val="normaltextrun"/>
          <w:i/>
          <w:iCs/>
        </w:rPr>
        <w:t xml:space="preserve">Localizzazione: </w:t>
      </w:r>
      <w:r>
        <w:t>Napoli - Campania</w:t>
      </w:r>
    </w:p>
    <w:p w14:paraId="67BD49DE" w14:textId="77777777" w:rsidR="00C35592" w:rsidRDefault="00C35592" w:rsidP="00C35592">
      <w:pPr>
        <w:pStyle w:val="Nessunaspaziatura"/>
        <w:rPr>
          <w:i/>
          <w:iCs/>
        </w:rPr>
      </w:pPr>
    </w:p>
    <w:p w14:paraId="63C7BC36" w14:textId="77777777" w:rsidR="00C35592" w:rsidRDefault="00C35592" w:rsidP="00C35592">
      <w:pPr>
        <w:pStyle w:val="Nessunaspaziatura"/>
        <w:rPr>
          <w:i/>
          <w:iCs/>
        </w:rPr>
      </w:pPr>
      <w:r w:rsidRPr="2C257A02">
        <w:rPr>
          <w:i/>
          <w:iCs/>
        </w:rPr>
        <w:t>Obiettivo specifico:</w:t>
      </w:r>
    </w:p>
    <w:p w14:paraId="008C5969" w14:textId="77777777" w:rsidR="00C35592" w:rsidRDefault="00C35592" w:rsidP="00C35592">
      <w:pPr>
        <w:pStyle w:val="Nessunaspaziatura"/>
        <w:rPr>
          <w:i/>
          <w:iCs/>
        </w:rPr>
      </w:pPr>
      <w:r w:rsidRPr="00C74B33">
        <w:t>Promuovere in due municipi della città di Napoli la conoscenza delle biblioteche</w:t>
      </w:r>
      <w:r>
        <w:t>, rafforzandone il ruolo di presidio di comunità nel quartiere</w:t>
      </w:r>
      <w:r w:rsidRPr="00C74B33">
        <w:t>.</w:t>
      </w:r>
      <w:r>
        <w:cr/>
      </w:r>
    </w:p>
    <w:p w14:paraId="234EB2F0" w14:textId="77777777" w:rsidR="00C35592" w:rsidRDefault="00C35592" w:rsidP="00C35592">
      <w:pPr>
        <w:pStyle w:val="Nessunaspaziatura"/>
        <w:rPr>
          <w:i/>
          <w:iCs/>
        </w:rPr>
      </w:pPr>
      <w:r w:rsidRPr="2C257A02">
        <w:rPr>
          <w:i/>
          <w:iCs/>
        </w:rPr>
        <w:t xml:space="preserve">Sintesi: </w:t>
      </w:r>
    </w:p>
    <w:p w14:paraId="1D3377F5" w14:textId="77777777" w:rsidR="00C35592" w:rsidRPr="008A631B" w:rsidRDefault="00C35592" w:rsidP="00C35592">
      <w:pPr>
        <w:ind w:left="1"/>
        <w:rPr>
          <w:rFonts w:eastAsia="Tahoma"/>
        </w:rPr>
      </w:pPr>
      <w:r w:rsidRPr="008A631B">
        <w:rPr>
          <w:rFonts w:eastAsia="Tahoma"/>
        </w:rPr>
        <w:t xml:space="preserve">Il progetto si propone di potenziare le attività e i servizi di tre biblioteche di Napoli, sviluppando un modello di co-gestione pubblico-privato sociale che le trasformi in luoghi aperti e accoglienti, </w:t>
      </w:r>
      <w:r>
        <w:t>‘</w:t>
      </w:r>
      <w:r w:rsidRPr="008A631B">
        <w:t>case della cultura e dell’informazione</w:t>
      </w:r>
      <w:r>
        <w:t>’</w:t>
      </w:r>
      <w:r w:rsidRPr="008A631B">
        <w:t>.</w:t>
      </w:r>
    </w:p>
    <w:p w14:paraId="5A8DBE04" w14:textId="77777777" w:rsidR="00C35592" w:rsidRPr="008A631B" w:rsidRDefault="00C35592" w:rsidP="00C35592">
      <w:r w:rsidRPr="008A631B">
        <w:rPr>
          <w:rFonts w:eastAsia="Tahoma"/>
        </w:rPr>
        <w:t xml:space="preserve">Verranno realizzate attività di </w:t>
      </w:r>
      <w:proofErr w:type="spellStart"/>
      <w:r>
        <w:t>rifunzionalizzazione</w:t>
      </w:r>
      <w:proofErr w:type="spellEnd"/>
      <w:r w:rsidRPr="008A631B">
        <w:t xml:space="preserve"> degli spazi interni/esterni anche attraverso </w:t>
      </w:r>
      <w:r>
        <w:t>‘</w:t>
      </w:r>
      <w:r w:rsidRPr="008A631B">
        <w:rPr>
          <w:rFonts w:eastAsia="Tahoma"/>
        </w:rPr>
        <w:t>giochi a squadre’,</w:t>
      </w:r>
      <w:r w:rsidRPr="008A631B">
        <w:t xml:space="preserve"> laboratori di arredo partecipato e di cura degli spazi verdi. Si prevede inoltre il potenziamento dei servizi rivolti agli utenti attuali delle biblioteche con un’estensione dell'orario di apertura. </w:t>
      </w:r>
    </w:p>
    <w:p w14:paraId="0ABF9701" w14:textId="77777777" w:rsidR="00C35592" w:rsidRPr="008A631B" w:rsidRDefault="00C35592" w:rsidP="00C35592">
      <w:pPr>
        <w:rPr>
          <w:rFonts w:eastAsia="Tahoma"/>
        </w:rPr>
      </w:pPr>
      <w:r>
        <w:t xml:space="preserve">Per favorire la partecipazione di utenti che al momento non usufruiscono dei servizi bibliotecari e raccontare il quartiere in modi alternativi e partecipati si organizzeranno attività dedicate </w:t>
      </w:r>
      <w:r w:rsidRPr="5E6D5BE4">
        <w:rPr>
          <w:rFonts w:eastAsia="Tahoma"/>
        </w:rPr>
        <w:t xml:space="preserve">a bambini, adolescenti, stranieri e persone con disabilità (presentazioni, corsi e laboratori di lettura, cinema e fotografia, mostre). Verranno inoltre attivati uno sportello informativo per i giovani sui programmi di mobilità europea e uno sportello orientativo per persone immigrate.  </w:t>
      </w:r>
    </w:p>
    <w:p w14:paraId="7310C09A" w14:textId="77777777" w:rsidR="00C35592" w:rsidRPr="008A631B" w:rsidRDefault="00C35592" w:rsidP="00C35592">
      <w:pPr>
        <w:ind w:left="1"/>
        <w:rPr>
          <w:rFonts w:eastAsia="Tahoma"/>
        </w:rPr>
      </w:pPr>
      <w:r w:rsidRPr="5E6D5BE4">
        <w:rPr>
          <w:rFonts w:eastAsia="Tahoma"/>
        </w:rPr>
        <w:t xml:space="preserve">Grazie alla collaborazione di una libreria di quartiere (partner), si promuoverà la donazione dei libri alla biblioteca da parte dei cittadini. </w:t>
      </w:r>
    </w:p>
    <w:p w14:paraId="64B9B979" w14:textId="77777777" w:rsidR="00C35592" w:rsidRDefault="00C35592" w:rsidP="00C35592">
      <w:pPr>
        <w:pStyle w:val="Nessunaspaziatura"/>
        <w:rPr>
          <w:i/>
          <w:iCs/>
        </w:rPr>
      </w:pPr>
      <w:r w:rsidRPr="008A631B">
        <w:t>Complessivamente si prevede di coinvolgere circa 500 bambini e adolescenti; 1000 giovani; 20 persone con disabilità e 30 immigrati.</w:t>
      </w:r>
      <w:r>
        <w:t xml:space="preserve"> </w:t>
      </w:r>
      <w:r>
        <w:cr/>
      </w:r>
    </w:p>
    <w:p w14:paraId="440D3597" w14:textId="77777777" w:rsidR="00C35592" w:rsidRDefault="00C35592" w:rsidP="00C35592">
      <w:pPr>
        <w:pStyle w:val="Nessunaspaziatura"/>
        <w:rPr>
          <w:i/>
          <w:iCs/>
        </w:rPr>
      </w:pPr>
      <w:r w:rsidRPr="2C257A02">
        <w:rPr>
          <w:i/>
          <w:iCs/>
        </w:rPr>
        <w:t xml:space="preserve">Partenariato:  </w:t>
      </w:r>
    </w:p>
    <w:p w14:paraId="37C59BA0" w14:textId="5B3D9652" w:rsidR="000537B4" w:rsidRDefault="000537B4" w:rsidP="00C35592">
      <w:pPr>
        <w:pStyle w:val="Nessunaspaziatura"/>
      </w:pPr>
      <w:r w:rsidRPr="000537B4">
        <w:t>Biblioteca Deled</w:t>
      </w:r>
      <w:r>
        <w:t xml:space="preserve">da, Cooperativa Sociale </w:t>
      </w:r>
      <w:proofErr w:type="spellStart"/>
      <w:r>
        <w:t>Se.Po.Fà</w:t>
      </w:r>
      <w:proofErr w:type="spellEnd"/>
      <w:r w:rsidRPr="000537B4">
        <w:t>  onlus, ITALIANO SENZA CONFINI ODV, Associazione culturale on</w:t>
      </w:r>
      <w:r>
        <w:t>lus A Voce Alta, ARCI MOVIE APS</w:t>
      </w:r>
      <w:r w:rsidRPr="000537B4">
        <w:t xml:space="preserve">, La bottega delle parole associazione culturale, Associazione TCK </w:t>
      </w:r>
      <w:proofErr w:type="spellStart"/>
      <w:r w:rsidRPr="000537B4">
        <w:t>Movement</w:t>
      </w:r>
      <w:proofErr w:type="spellEnd"/>
      <w:r w:rsidRPr="000537B4">
        <w:t xml:space="preserve"> APS, VERDE SPERANZA Soc. Coop. r. l. - Impresa Sociale, La Bottega delle parole libreria, Associazione Famiglia Murialdo ODV, Banca del Tempo, Ricomincio dai libri, </w:t>
      </w:r>
      <w:r>
        <w:t>TERRADICONFINE APS, Università</w:t>
      </w:r>
      <w:r w:rsidRPr="000537B4">
        <w:t xml:space="preserve"> degli Studi di Napoli FEDERICO II, Biblioteca </w:t>
      </w:r>
      <w:proofErr w:type="spellStart"/>
      <w:r w:rsidRPr="000537B4">
        <w:t>Cozzolino</w:t>
      </w:r>
      <w:proofErr w:type="spellEnd"/>
      <w:r w:rsidRPr="000537B4">
        <w:t xml:space="preserve">, Comune di Napoli </w:t>
      </w:r>
    </w:p>
    <w:p w14:paraId="40B6B832" w14:textId="77777777" w:rsidR="000537B4" w:rsidRDefault="000537B4" w:rsidP="00C35592">
      <w:pPr>
        <w:pStyle w:val="Nessunaspaziatura"/>
      </w:pPr>
    </w:p>
    <w:p w14:paraId="7704F20C" w14:textId="32F01DDF" w:rsidR="00C35592" w:rsidRDefault="00C35592" w:rsidP="00C35592">
      <w:pPr>
        <w:pStyle w:val="Nessunaspaziatura"/>
        <w:rPr>
          <w:i/>
          <w:iCs/>
        </w:rPr>
      </w:pPr>
      <w:r>
        <w:rPr>
          <w:i/>
          <w:iCs/>
        </w:rPr>
        <w:t>Biblioteche comunali coinvolte:</w:t>
      </w:r>
    </w:p>
    <w:p w14:paraId="13C69C91" w14:textId="77777777" w:rsidR="00C35592" w:rsidRPr="008161ED" w:rsidRDefault="00C35592" w:rsidP="00C35592">
      <w:pPr>
        <w:pStyle w:val="Nessunaspaziatura"/>
        <w:rPr>
          <w:iCs/>
        </w:rPr>
      </w:pPr>
      <w:r>
        <w:rPr>
          <w:iCs/>
        </w:rPr>
        <w:t>Napoli</w:t>
      </w:r>
    </w:p>
    <w:p w14:paraId="457110DC" w14:textId="77777777" w:rsidR="00C35592" w:rsidRDefault="00C35592" w:rsidP="00C35592">
      <w:pPr>
        <w:pStyle w:val="Nessunaspaziatura"/>
        <w:rPr>
          <w:i/>
          <w:iCs/>
        </w:rPr>
      </w:pPr>
    </w:p>
    <w:p w14:paraId="1DA0ABE1" w14:textId="20C72F89" w:rsidR="00C35592" w:rsidRDefault="00C35592" w:rsidP="00C35592">
      <w:pPr>
        <w:pStyle w:val="Nessunaspaziatura"/>
        <w:rPr>
          <w:i/>
          <w:iCs/>
        </w:rPr>
      </w:pPr>
      <w:r w:rsidRPr="2C257A02">
        <w:rPr>
          <w:i/>
          <w:iCs/>
        </w:rPr>
        <w:t xml:space="preserve">Contributo: </w:t>
      </w:r>
    </w:p>
    <w:p w14:paraId="37EE960E" w14:textId="77777777" w:rsidR="00C35592" w:rsidRDefault="00C35592" w:rsidP="00C35592">
      <w:pPr>
        <w:pStyle w:val="Nessunaspaziatura"/>
      </w:pPr>
      <w:r>
        <w:t>99.840,01 euro</w:t>
      </w:r>
    </w:p>
    <w:p w14:paraId="7AE832E7" w14:textId="77777777" w:rsidR="00C35592" w:rsidRDefault="00C35592">
      <w:pPr>
        <w:jc w:val="left"/>
        <w:rPr>
          <w:rFonts w:eastAsia="Tahoma"/>
          <w:b/>
          <w:snapToGrid w:val="0"/>
          <w:color w:val="ED7D31" w:themeColor="accent2"/>
          <w:sz w:val="22"/>
        </w:rPr>
      </w:pPr>
      <w:r>
        <w:br w:type="page"/>
      </w:r>
    </w:p>
    <w:bookmarkEnd w:id="21"/>
    <w:p w14:paraId="4F421A23" w14:textId="69C3677F" w:rsidR="00F248EC" w:rsidRDefault="00F248EC" w:rsidP="00F248EC">
      <w:pPr>
        <w:rPr>
          <w:rFonts w:eastAsia="Tahoma"/>
          <w:b/>
          <w:snapToGrid w:val="0"/>
          <w:color w:val="ED7D31" w:themeColor="accent2"/>
          <w:sz w:val="22"/>
        </w:rPr>
      </w:pPr>
      <w:proofErr w:type="spellStart"/>
      <w:r w:rsidRPr="00DB2544">
        <w:rPr>
          <w:rFonts w:eastAsia="Tahoma"/>
          <w:b/>
          <w:snapToGrid w:val="0"/>
          <w:color w:val="ED7D31" w:themeColor="accent2"/>
          <w:sz w:val="22"/>
        </w:rPr>
        <w:lastRenderedPageBreak/>
        <w:t>Lib</w:t>
      </w:r>
      <w:proofErr w:type="spellEnd"/>
      <w:r w:rsidRPr="00DB2544">
        <w:rPr>
          <w:rFonts w:eastAsia="Tahoma"/>
          <w:b/>
          <w:snapToGrid w:val="0"/>
          <w:color w:val="ED7D31" w:themeColor="accent2"/>
          <w:sz w:val="22"/>
        </w:rPr>
        <w:t>(e)</w:t>
      </w:r>
      <w:proofErr w:type="spellStart"/>
      <w:r w:rsidRPr="00DB2544">
        <w:rPr>
          <w:rFonts w:eastAsia="Tahoma"/>
          <w:b/>
          <w:snapToGrid w:val="0"/>
          <w:color w:val="ED7D31" w:themeColor="accent2"/>
          <w:sz w:val="22"/>
        </w:rPr>
        <w:t>ri</w:t>
      </w:r>
      <w:proofErr w:type="spellEnd"/>
    </w:p>
    <w:p w14:paraId="08666ACD" w14:textId="77777777" w:rsidR="00DB2544" w:rsidRDefault="00DB2544" w:rsidP="00F248EC">
      <w:pPr>
        <w:rPr>
          <w:rStyle w:val="eop"/>
        </w:rPr>
      </w:pPr>
    </w:p>
    <w:p w14:paraId="35F191D3" w14:textId="77777777" w:rsidR="00F248EC" w:rsidRDefault="00F248EC" w:rsidP="00F248EC">
      <w:pPr>
        <w:rPr>
          <w:rStyle w:val="eop"/>
        </w:rPr>
      </w:pPr>
      <w:r w:rsidRPr="2C257A02">
        <w:rPr>
          <w:rStyle w:val="normaltextrun"/>
          <w:i/>
          <w:iCs/>
        </w:rPr>
        <w:t xml:space="preserve">Soggetto responsabile: </w:t>
      </w:r>
      <w:r w:rsidRPr="00937456">
        <w:rPr>
          <w:rStyle w:val="normaltextrun"/>
        </w:rPr>
        <w:t>Cooperativa Sociale Schema Libero</w:t>
      </w:r>
    </w:p>
    <w:p w14:paraId="0F740EB7" w14:textId="77777777" w:rsidR="00F248EC" w:rsidRDefault="00F248EC" w:rsidP="00F248EC">
      <w:pPr>
        <w:rPr>
          <w:rStyle w:val="eop"/>
        </w:rPr>
      </w:pPr>
      <w:r w:rsidRPr="2C257A02">
        <w:rPr>
          <w:rStyle w:val="normaltextrun"/>
          <w:i/>
          <w:iCs/>
        </w:rPr>
        <w:t xml:space="preserve">Localizzazione: </w:t>
      </w:r>
      <w:r>
        <w:rPr>
          <w:rStyle w:val="normaltextrun"/>
        </w:rPr>
        <w:t>Nuoro - Sardegna</w:t>
      </w:r>
      <w:r w:rsidRPr="2C257A02">
        <w:rPr>
          <w:rStyle w:val="eop"/>
        </w:rPr>
        <w:t> </w:t>
      </w:r>
    </w:p>
    <w:p w14:paraId="72654BC2" w14:textId="77777777" w:rsidR="00F248EC" w:rsidRDefault="00F248EC" w:rsidP="00F248EC">
      <w:pPr>
        <w:rPr>
          <w:rFonts w:eastAsia="Tahoma"/>
          <w:i/>
          <w:iCs/>
        </w:rPr>
      </w:pPr>
    </w:p>
    <w:p w14:paraId="3318440B" w14:textId="77777777" w:rsidR="00F248EC" w:rsidRDefault="00F248EC" w:rsidP="00F248EC">
      <w:pPr>
        <w:rPr>
          <w:rFonts w:eastAsia="Tahoma"/>
        </w:rPr>
      </w:pPr>
      <w:r w:rsidRPr="2C257A02">
        <w:rPr>
          <w:rFonts w:eastAsia="Tahoma"/>
          <w:i/>
          <w:iCs/>
        </w:rPr>
        <w:t>Obiettivo specifico</w:t>
      </w:r>
      <w:r w:rsidRPr="2C257A02">
        <w:rPr>
          <w:rFonts w:eastAsia="Tahoma"/>
        </w:rPr>
        <w:t>:</w:t>
      </w:r>
    </w:p>
    <w:p w14:paraId="44F7297F" w14:textId="5FD5C88B" w:rsidR="00F248EC" w:rsidRDefault="01985159" w:rsidP="00F248EC">
      <w:pPr>
        <w:rPr>
          <w:rFonts w:eastAsia="Tahoma"/>
        </w:rPr>
      </w:pPr>
      <w:r>
        <w:rPr>
          <w:rFonts w:eastAsia="Tahoma"/>
        </w:rPr>
        <w:t>Valorizzare il ruolo sociale e culturale di 20 biblioteche del Nord Ogliastra (</w:t>
      </w:r>
      <w:r w:rsidR="627B58F4">
        <w:rPr>
          <w:rFonts w:eastAsia="Tahoma"/>
        </w:rPr>
        <w:t>Nuoro</w:t>
      </w:r>
      <w:r>
        <w:rPr>
          <w:rFonts w:eastAsia="Tahoma"/>
        </w:rPr>
        <w:t>) attraverso il potenziamento dei servizi offerti.</w:t>
      </w:r>
    </w:p>
    <w:p w14:paraId="58DCD27B" w14:textId="5BA195F7" w:rsidR="5E6D5BE4" w:rsidRDefault="5E6D5BE4" w:rsidP="5E6D5BE4">
      <w:pPr>
        <w:rPr>
          <w:rFonts w:eastAsia="Tahoma"/>
          <w:i/>
          <w:iCs/>
        </w:rPr>
      </w:pPr>
    </w:p>
    <w:p w14:paraId="58FFBC43" w14:textId="77777777" w:rsidR="00F248EC" w:rsidRDefault="00F248EC" w:rsidP="00F248EC">
      <w:pPr>
        <w:rPr>
          <w:i/>
          <w:iCs/>
          <w:color w:val="FF0000"/>
        </w:rPr>
      </w:pPr>
      <w:r w:rsidRPr="2C257A02">
        <w:rPr>
          <w:rFonts w:eastAsia="Tahoma"/>
          <w:i/>
          <w:iCs/>
        </w:rPr>
        <w:t xml:space="preserve">Sintesi: </w:t>
      </w:r>
    </w:p>
    <w:p w14:paraId="49BF32CC" w14:textId="3D9F801B" w:rsidR="00B51EF0" w:rsidRDefault="6D054A49" w:rsidP="5E6D5BE4">
      <w:pPr>
        <w:rPr>
          <w:rFonts w:eastAsia="Tahoma"/>
        </w:rPr>
      </w:pPr>
      <w:r>
        <w:t>La valorizzazione del ruolo sociale e culturale delle biblioteche</w:t>
      </w:r>
      <w:r w:rsidR="6B0925B4">
        <w:t xml:space="preserve"> afferenti al </w:t>
      </w:r>
      <w:r w:rsidR="6B0925B4" w:rsidRPr="5E6D5BE4">
        <w:rPr>
          <w:rFonts w:eastAsia="Tahoma"/>
        </w:rPr>
        <w:t>Sistema bibliotecario integrato del Nord Ogliastra (SBINO)</w:t>
      </w:r>
      <w:r>
        <w:t xml:space="preserve"> avverrà attraverso il potenziamento </w:t>
      </w:r>
      <w:r w:rsidR="76A6A84F">
        <w:t>dell’offerta esistente</w:t>
      </w:r>
      <w:r>
        <w:t xml:space="preserve"> e l'avvio di nuovi</w:t>
      </w:r>
      <w:r w:rsidR="76A6A84F">
        <w:t xml:space="preserve"> servizi</w:t>
      </w:r>
      <w:r>
        <w:t>,</w:t>
      </w:r>
      <w:r w:rsidR="078B41E9">
        <w:t xml:space="preserve"> sia </w:t>
      </w:r>
      <w:r w:rsidR="2ED55CA8">
        <w:t xml:space="preserve">estendendo gli orari di </w:t>
      </w:r>
      <w:r>
        <w:t>accesso alle sedi</w:t>
      </w:r>
      <w:r w:rsidR="754162AE">
        <w:t xml:space="preserve">, </w:t>
      </w:r>
      <w:r w:rsidR="2ED55CA8">
        <w:t>sia animando</w:t>
      </w:r>
      <w:r>
        <w:t xml:space="preserve"> spazi urbani esterni alle biblioteche (scuole, piazze, spiagge, pinete, abitazioni private etc.)</w:t>
      </w:r>
      <w:r w:rsidR="76A6A84F">
        <w:t>.</w:t>
      </w:r>
    </w:p>
    <w:p w14:paraId="470CA17D" w14:textId="33934098" w:rsidR="007426E7" w:rsidRPr="009E33EB" w:rsidRDefault="76A6A84F" w:rsidP="00F248EC">
      <w:pPr>
        <w:rPr>
          <w:rFonts w:eastAsia="Tahoma"/>
        </w:rPr>
      </w:pPr>
      <w:r>
        <w:t>Al fine di favorire la partecipazione di</w:t>
      </w:r>
      <w:r w:rsidR="6D054A49">
        <w:t xml:space="preserve"> giovani e anziani</w:t>
      </w:r>
      <w:r w:rsidR="2DFBAEAD">
        <w:t xml:space="preserve"> </w:t>
      </w:r>
      <w:r w:rsidR="4D6F44C3">
        <w:t>sono previsti</w:t>
      </w:r>
      <w:r>
        <w:t xml:space="preserve"> </w:t>
      </w:r>
      <w:r w:rsidR="6D054A49">
        <w:t>un fitto programma di animazione alla lettura</w:t>
      </w:r>
      <w:r w:rsidR="2DFBAEAD">
        <w:t>, sia</w:t>
      </w:r>
      <w:r w:rsidR="00EE7EBD">
        <w:t xml:space="preserve"> </w:t>
      </w:r>
      <w:r w:rsidR="6D054A49">
        <w:t>nelle scuole</w:t>
      </w:r>
      <w:r w:rsidR="2DFBAEAD">
        <w:t xml:space="preserve"> e</w:t>
      </w:r>
      <w:r w:rsidR="6D054A49">
        <w:t xml:space="preserve"> nei centri estivi, </w:t>
      </w:r>
      <w:r w:rsidR="2DFBAEAD">
        <w:t xml:space="preserve">che </w:t>
      </w:r>
      <w:r w:rsidR="6D054A49">
        <w:t>presso il domicilio degli anziani, una rassegna letteraria itinerante con la presenza degli autori, laboratori di teatro con i giovani e un mini festival letterario del racconto breve.</w:t>
      </w:r>
      <w:r w:rsidR="6D054A49" w:rsidRPr="5E6D5BE4">
        <w:rPr>
          <w:rFonts w:eastAsia="Tahoma"/>
        </w:rPr>
        <w:t xml:space="preserve"> In 6 biblioteche della rete verrà allestita una </w:t>
      </w:r>
      <w:r w:rsidR="6D054A49" w:rsidRPr="5E6D5BE4">
        <w:rPr>
          <w:rFonts w:eastAsia="Tahoma"/>
          <w:i/>
          <w:iCs/>
        </w:rPr>
        <w:t>gaming zone</w:t>
      </w:r>
      <w:r w:rsidR="6D054A49" w:rsidRPr="5E6D5BE4">
        <w:rPr>
          <w:rFonts w:eastAsia="Tahoma"/>
        </w:rPr>
        <w:t xml:space="preserve"> con videogiochi ‘educativi’</w:t>
      </w:r>
      <w:r w:rsidR="6D054A49">
        <w:t xml:space="preserve"> per favorire la partecipazione de</w:t>
      </w:r>
      <w:r w:rsidR="02A04097">
        <w:t>gli adolescenti.</w:t>
      </w:r>
      <w:r w:rsidR="6D054A49" w:rsidRPr="5E6D5BE4">
        <w:rPr>
          <w:rFonts w:eastAsia="Tahoma"/>
        </w:rPr>
        <w:t xml:space="preserve"> </w:t>
      </w:r>
      <w:r w:rsidR="4D6F44C3" w:rsidRPr="5E6D5BE4">
        <w:rPr>
          <w:rFonts w:eastAsia="Tahoma"/>
        </w:rPr>
        <w:t>Si organizzeranno</w:t>
      </w:r>
      <w:r w:rsidR="6D054A49" w:rsidRPr="5E6D5BE4">
        <w:rPr>
          <w:rFonts w:eastAsia="Tahoma"/>
        </w:rPr>
        <w:t xml:space="preserve"> momenti di ‘scambio di </w:t>
      </w:r>
      <w:proofErr w:type="spellStart"/>
      <w:r w:rsidR="6D054A49" w:rsidRPr="5E6D5BE4">
        <w:rPr>
          <w:rFonts w:eastAsia="Tahoma"/>
        </w:rPr>
        <w:t>saperi</w:t>
      </w:r>
      <w:proofErr w:type="spellEnd"/>
      <w:r w:rsidR="6D054A49" w:rsidRPr="5E6D5BE4">
        <w:rPr>
          <w:rFonts w:eastAsia="Tahoma"/>
        </w:rPr>
        <w:t xml:space="preserve">’ </w:t>
      </w:r>
      <w:r w:rsidR="07BDF37E" w:rsidRPr="5E6D5BE4">
        <w:rPr>
          <w:rFonts w:eastAsia="Tahoma"/>
        </w:rPr>
        <w:t>intergenerazionali</w:t>
      </w:r>
      <w:r w:rsidR="6D054A49" w:rsidRPr="5E6D5BE4">
        <w:rPr>
          <w:rFonts w:eastAsia="Tahoma"/>
        </w:rPr>
        <w:t xml:space="preserve"> e </w:t>
      </w:r>
      <w:r w:rsidR="07BDF37E" w:rsidRPr="5E6D5BE4">
        <w:rPr>
          <w:rFonts w:eastAsia="Tahoma"/>
        </w:rPr>
        <w:t>sarà avviato</w:t>
      </w:r>
      <w:r w:rsidR="20D505C4" w:rsidRPr="5E6D5BE4">
        <w:rPr>
          <w:rFonts w:eastAsia="Tahoma"/>
        </w:rPr>
        <w:t xml:space="preserve"> </w:t>
      </w:r>
      <w:r w:rsidR="6D054A49" w:rsidRPr="5E6D5BE4">
        <w:rPr>
          <w:rFonts w:eastAsia="Tahoma"/>
        </w:rPr>
        <w:t xml:space="preserve">un sistema di consegna di libri a domicilio per le persone che non riescono a raggiungere le biblioteche. </w:t>
      </w:r>
    </w:p>
    <w:p w14:paraId="4A9C0908" w14:textId="77777777" w:rsidR="00F248EC" w:rsidRDefault="00F248EC" w:rsidP="00F248EC">
      <w:pPr>
        <w:rPr>
          <w:rFonts w:eastAsia="Tahoma"/>
        </w:rPr>
      </w:pPr>
      <w:r w:rsidRPr="009E33EB">
        <w:rPr>
          <w:rFonts w:eastAsia="Tahoma"/>
        </w:rPr>
        <w:t>Complessivamente si prevede di coinvolgere 5.000 studenti, 300 persone anziane, 90 persone con disabilità e 60 persone con background migratorio.</w:t>
      </w:r>
      <w:r w:rsidRPr="00653A30">
        <w:rPr>
          <w:rFonts w:eastAsia="Tahoma"/>
        </w:rPr>
        <w:t xml:space="preserve">  </w:t>
      </w:r>
    </w:p>
    <w:p w14:paraId="5F1362D4" w14:textId="77777777" w:rsidR="00F248EC" w:rsidRDefault="00F248EC" w:rsidP="00F248EC">
      <w:pPr>
        <w:rPr>
          <w:rFonts w:eastAsia="Tahoma"/>
        </w:rPr>
      </w:pPr>
    </w:p>
    <w:p w14:paraId="05C34093" w14:textId="77777777" w:rsidR="00F248EC" w:rsidRDefault="00F248EC" w:rsidP="00F248EC">
      <w:pPr>
        <w:rPr>
          <w:rFonts w:eastAsia="Tahoma"/>
          <w:i/>
          <w:iCs/>
        </w:rPr>
      </w:pPr>
      <w:r w:rsidRPr="2C257A02">
        <w:rPr>
          <w:rFonts w:eastAsia="Tahoma"/>
          <w:i/>
          <w:iCs/>
        </w:rPr>
        <w:t xml:space="preserve">Partenariato: </w:t>
      </w:r>
    </w:p>
    <w:p w14:paraId="2458DC22" w14:textId="479FFF69" w:rsidR="5E6D5BE4" w:rsidRPr="00D1606C" w:rsidRDefault="00D1606C" w:rsidP="5E6D5BE4">
      <w:pPr>
        <w:rPr>
          <w:rFonts w:eastAsia="Tahoma"/>
        </w:rPr>
      </w:pPr>
      <w:r w:rsidRPr="00D1606C">
        <w:rPr>
          <w:rFonts w:eastAsia="Tahoma"/>
        </w:rPr>
        <w:t xml:space="preserve">COMUNE DI BARI SARDO, Biblioteca comunale "Padre </w:t>
      </w:r>
      <w:proofErr w:type="spellStart"/>
      <w:r w:rsidRPr="00D1606C">
        <w:rPr>
          <w:rFonts w:eastAsia="Tahoma"/>
        </w:rPr>
        <w:t>Cannas</w:t>
      </w:r>
      <w:proofErr w:type="spellEnd"/>
      <w:r w:rsidRPr="00D1606C">
        <w:rPr>
          <w:rFonts w:eastAsia="Tahoma"/>
        </w:rPr>
        <w:t xml:space="preserve">" Tertenia, </w:t>
      </w:r>
      <w:r>
        <w:rPr>
          <w:rFonts w:eastAsia="Tahoma"/>
        </w:rPr>
        <w:t>Biblioteca Comunale</w:t>
      </w:r>
      <w:r w:rsidRPr="00D1606C">
        <w:rPr>
          <w:rFonts w:eastAsia="Tahoma"/>
        </w:rPr>
        <w:t xml:space="preserve"> Lotzorai, Cooperativa Sociale Servizi Sociali Mimosa, Biblioteca Comunale -Ussassai, Biblio</w:t>
      </w:r>
      <w:r w:rsidR="00E763F3">
        <w:rPr>
          <w:rFonts w:eastAsia="Tahoma"/>
        </w:rPr>
        <w:t>teca di Baunei, COMUNE DI JERZU</w:t>
      </w:r>
      <w:r w:rsidRPr="00D1606C">
        <w:rPr>
          <w:rFonts w:eastAsia="Tahoma"/>
        </w:rPr>
        <w:t xml:space="preserve">, Biblioteca </w:t>
      </w:r>
      <w:r>
        <w:rPr>
          <w:rFonts w:eastAsia="Tahoma"/>
        </w:rPr>
        <w:t>C</w:t>
      </w:r>
      <w:r w:rsidRPr="00D1606C">
        <w:rPr>
          <w:rFonts w:eastAsia="Tahoma"/>
        </w:rPr>
        <w:t>omunale Ur</w:t>
      </w:r>
      <w:r>
        <w:rPr>
          <w:rFonts w:eastAsia="Tahoma"/>
        </w:rPr>
        <w:t>zulei, Coop. Sociale L'Aquilone</w:t>
      </w:r>
      <w:r w:rsidRPr="00D1606C">
        <w:rPr>
          <w:rFonts w:eastAsia="Tahoma"/>
        </w:rPr>
        <w:t xml:space="preserve">, COMUNE DI ELINI, Comune di Arzana, </w:t>
      </w:r>
      <w:r>
        <w:rPr>
          <w:rFonts w:eastAsia="Tahoma"/>
        </w:rPr>
        <w:t>Comune di P</w:t>
      </w:r>
      <w:r w:rsidRPr="00D1606C">
        <w:rPr>
          <w:rFonts w:eastAsia="Tahoma"/>
        </w:rPr>
        <w:t xml:space="preserve">erdasdefogu, Biblioteca Civica Angelino Usai - Comune di Lanusei, Comune di </w:t>
      </w:r>
      <w:r>
        <w:rPr>
          <w:rFonts w:eastAsia="Tahoma"/>
        </w:rPr>
        <w:t>O</w:t>
      </w:r>
      <w:r w:rsidRPr="00D1606C">
        <w:rPr>
          <w:rFonts w:eastAsia="Tahoma"/>
        </w:rPr>
        <w:t>sini, COMUNE DI GIRASOLE,</w:t>
      </w:r>
      <w:r>
        <w:rPr>
          <w:rFonts w:eastAsia="Tahoma"/>
        </w:rPr>
        <w:t xml:space="preserve"> Biblioteca Comunale di Tortolì</w:t>
      </w:r>
      <w:r w:rsidRPr="00D1606C">
        <w:rPr>
          <w:rFonts w:eastAsia="Tahoma"/>
        </w:rPr>
        <w:t>, BIBLIOTECA COMUNALE</w:t>
      </w:r>
      <w:r w:rsidR="00B96E75">
        <w:rPr>
          <w:rFonts w:eastAsia="Tahoma"/>
        </w:rPr>
        <w:t xml:space="preserve"> DI TALANA</w:t>
      </w:r>
      <w:r w:rsidRPr="00D1606C">
        <w:rPr>
          <w:rFonts w:eastAsia="Tahoma"/>
        </w:rPr>
        <w:t xml:space="preserve">, Comune di Triei, Biblioteca </w:t>
      </w:r>
      <w:r>
        <w:rPr>
          <w:rFonts w:eastAsia="Tahoma"/>
        </w:rPr>
        <w:t xml:space="preserve">Comunale </w:t>
      </w:r>
      <w:r w:rsidRPr="00D1606C">
        <w:rPr>
          <w:rFonts w:eastAsia="Tahoma"/>
        </w:rPr>
        <w:t xml:space="preserve">Ilbono, </w:t>
      </w:r>
      <w:proofErr w:type="spellStart"/>
      <w:r w:rsidRPr="00D1606C">
        <w:rPr>
          <w:rFonts w:eastAsia="Tahoma"/>
        </w:rPr>
        <w:t>Oleaster</w:t>
      </w:r>
      <w:proofErr w:type="spellEnd"/>
      <w:r w:rsidRPr="00D1606C">
        <w:rPr>
          <w:rFonts w:eastAsia="Tahoma"/>
        </w:rPr>
        <w:t xml:space="preserve"> Servizi C</w:t>
      </w:r>
      <w:r>
        <w:rPr>
          <w:rFonts w:eastAsia="Tahoma"/>
        </w:rPr>
        <w:t>ulturali Integrati Società</w:t>
      </w:r>
      <w:r w:rsidRPr="00D1606C">
        <w:rPr>
          <w:rFonts w:eastAsia="Tahoma"/>
        </w:rPr>
        <w:t xml:space="preserve"> Cooperativa, COMUNE DI BAUNEI, Comune di Villagrande Strisaili, Caritas Diocesana di Lanusei, Comune di Ulassai, I </w:t>
      </w:r>
      <w:proofErr w:type="spellStart"/>
      <w:r w:rsidRPr="00D1606C">
        <w:rPr>
          <w:rFonts w:eastAsia="Tahoma"/>
        </w:rPr>
        <w:t>Girasogni</w:t>
      </w:r>
      <w:proofErr w:type="spellEnd"/>
      <w:r w:rsidRPr="00D1606C">
        <w:rPr>
          <w:rFonts w:eastAsia="Tahoma"/>
        </w:rPr>
        <w:t xml:space="preserve"> </w:t>
      </w:r>
      <w:proofErr w:type="spellStart"/>
      <w:r w:rsidRPr="00D1606C">
        <w:rPr>
          <w:rFonts w:eastAsia="Tahoma"/>
        </w:rPr>
        <w:t>a.p.s</w:t>
      </w:r>
      <w:proofErr w:type="spellEnd"/>
      <w:r w:rsidRPr="00D1606C">
        <w:rPr>
          <w:rFonts w:eastAsia="Tahoma"/>
        </w:rPr>
        <w:t xml:space="preserve">. </w:t>
      </w:r>
      <w:r w:rsidR="00F248EC">
        <w:rPr>
          <w:rFonts w:eastAsia="Tahoma"/>
        </w:rPr>
        <w:cr/>
      </w:r>
    </w:p>
    <w:p w14:paraId="0DCF7A91" w14:textId="77777777" w:rsidR="000B3702" w:rsidRDefault="000B3702" w:rsidP="00F248EC">
      <w:pPr>
        <w:rPr>
          <w:rFonts w:eastAsia="Tahoma"/>
          <w:i/>
          <w:iCs/>
        </w:rPr>
      </w:pPr>
      <w:r>
        <w:rPr>
          <w:rFonts w:eastAsia="Tahoma"/>
          <w:i/>
          <w:iCs/>
        </w:rPr>
        <w:t>Biblioteche comunali coinvolte:</w:t>
      </w:r>
    </w:p>
    <w:p w14:paraId="6B9DB4C3" w14:textId="77777777" w:rsidR="008546AD" w:rsidRPr="00001A4C" w:rsidRDefault="00001A4C" w:rsidP="008546AD">
      <w:pPr>
        <w:rPr>
          <w:rFonts w:eastAsia="Tahoma"/>
          <w:iCs/>
        </w:rPr>
      </w:pPr>
      <w:r w:rsidRPr="00001A4C">
        <w:rPr>
          <w:rFonts w:eastAsia="Tahoma"/>
          <w:iCs/>
        </w:rPr>
        <w:t xml:space="preserve">Lanusei, Lotzorai, Talana, </w:t>
      </w:r>
      <w:r w:rsidR="008546AD" w:rsidRPr="00001A4C">
        <w:rPr>
          <w:rFonts w:eastAsia="Tahoma"/>
          <w:iCs/>
        </w:rPr>
        <w:t>Ilbon</w:t>
      </w:r>
      <w:r w:rsidRPr="00001A4C">
        <w:rPr>
          <w:rFonts w:eastAsia="Tahoma"/>
          <w:iCs/>
        </w:rPr>
        <w:t xml:space="preserve">o, Tertenia, Ussassai, Tortolì, Urzulei, Baunei, Arzana, Bari Sardo, Elini, </w:t>
      </w:r>
      <w:r>
        <w:rPr>
          <w:rFonts w:eastAsia="Tahoma"/>
          <w:iCs/>
        </w:rPr>
        <w:t>Girasole</w:t>
      </w:r>
      <w:r w:rsidRPr="00001A4C">
        <w:rPr>
          <w:rFonts w:eastAsia="Tahoma"/>
          <w:iCs/>
        </w:rPr>
        <w:t xml:space="preserve">, Jerzu, Osini, Perdasdefogu, Triei, Ulassai e </w:t>
      </w:r>
      <w:r w:rsidR="008546AD" w:rsidRPr="00001A4C">
        <w:rPr>
          <w:rFonts w:eastAsia="Tahoma"/>
          <w:iCs/>
        </w:rPr>
        <w:t xml:space="preserve">Villagrande Strisaili </w:t>
      </w:r>
      <w:r w:rsidR="00E440EB">
        <w:rPr>
          <w:rFonts w:eastAsia="Tahoma"/>
          <w:iCs/>
        </w:rPr>
        <w:t>(NU)</w:t>
      </w:r>
    </w:p>
    <w:p w14:paraId="1C2C7D80" w14:textId="77777777" w:rsidR="000B3702" w:rsidRDefault="000B3702" w:rsidP="00F248EC">
      <w:pPr>
        <w:rPr>
          <w:rFonts w:eastAsia="Tahoma"/>
          <w:i/>
          <w:iCs/>
        </w:rPr>
      </w:pPr>
    </w:p>
    <w:p w14:paraId="71D75743" w14:textId="57217419" w:rsidR="00F248EC" w:rsidRDefault="00F248EC" w:rsidP="00F248EC">
      <w:pPr>
        <w:rPr>
          <w:rFonts w:eastAsia="Tahoma"/>
          <w:i/>
          <w:iCs/>
        </w:rPr>
      </w:pPr>
      <w:r w:rsidRPr="2C257A02">
        <w:rPr>
          <w:rFonts w:eastAsia="Tahoma"/>
          <w:i/>
          <w:iCs/>
        </w:rPr>
        <w:t xml:space="preserve">Contributo: </w:t>
      </w:r>
    </w:p>
    <w:p w14:paraId="6D3B9548" w14:textId="77777777" w:rsidR="00F248EC" w:rsidRDefault="00F248EC" w:rsidP="00F248EC">
      <w:r>
        <w:rPr>
          <w:rFonts w:eastAsia="Tahoma"/>
        </w:rPr>
        <w:t xml:space="preserve">99.800 </w:t>
      </w:r>
      <w:r>
        <w:t>euro</w:t>
      </w:r>
    </w:p>
    <w:p w14:paraId="21DAD362" w14:textId="77777777" w:rsidR="00F248EC" w:rsidRDefault="00F248EC" w:rsidP="00F248EC">
      <w:pPr>
        <w:jc w:val="left"/>
        <w:rPr>
          <w:rFonts w:eastAsia="Tahoma"/>
          <w:b/>
          <w:snapToGrid w:val="0"/>
          <w:color w:val="ED7D31" w:themeColor="accent2"/>
          <w:sz w:val="22"/>
        </w:rPr>
      </w:pPr>
      <w:r>
        <w:br w:type="page"/>
      </w:r>
    </w:p>
    <w:p w14:paraId="4B653B2F" w14:textId="1F49C835" w:rsidR="00C35592" w:rsidRDefault="00C35592" w:rsidP="00C35592">
      <w:pPr>
        <w:pStyle w:val="Nessunaspaziatura"/>
        <w:rPr>
          <w:b/>
          <w:snapToGrid w:val="0"/>
          <w:color w:val="ED7D31" w:themeColor="accent2"/>
          <w:sz w:val="22"/>
        </w:rPr>
      </w:pPr>
      <w:bookmarkStart w:id="23" w:name="_Toc121321553"/>
      <w:proofErr w:type="spellStart"/>
      <w:r w:rsidRPr="00DB2544">
        <w:rPr>
          <w:b/>
          <w:snapToGrid w:val="0"/>
          <w:color w:val="ED7D31" w:themeColor="accent2"/>
          <w:sz w:val="22"/>
        </w:rPr>
        <w:lastRenderedPageBreak/>
        <w:t>Bibliocafè</w:t>
      </w:r>
      <w:proofErr w:type="spellEnd"/>
      <w:r w:rsidRPr="00DB2544">
        <w:rPr>
          <w:b/>
          <w:snapToGrid w:val="0"/>
          <w:color w:val="ED7D31" w:themeColor="accent2"/>
          <w:sz w:val="22"/>
        </w:rPr>
        <w:t xml:space="preserve"> per il </w:t>
      </w:r>
      <w:proofErr w:type="spellStart"/>
      <w:r w:rsidRPr="00DB2544">
        <w:rPr>
          <w:b/>
          <w:snapToGrid w:val="0"/>
          <w:color w:val="ED7D31" w:themeColor="accent2"/>
          <w:sz w:val="22"/>
        </w:rPr>
        <w:t>Sele</w:t>
      </w:r>
      <w:proofErr w:type="spellEnd"/>
      <w:r w:rsidRPr="00DB2544">
        <w:rPr>
          <w:b/>
          <w:snapToGrid w:val="0"/>
          <w:color w:val="ED7D31" w:themeColor="accent2"/>
          <w:sz w:val="22"/>
        </w:rPr>
        <w:t xml:space="preserve"> Tanagro</w:t>
      </w:r>
    </w:p>
    <w:p w14:paraId="6C926AB3" w14:textId="77777777" w:rsidR="00DB2544" w:rsidRDefault="00DB2544" w:rsidP="00C35592">
      <w:pPr>
        <w:pStyle w:val="Nessunaspaziatura"/>
        <w:rPr>
          <w:rStyle w:val="eop"/>
        </w:rPr>
      </w:pPr>
    </w:p>
    <w:p w14:paraId="059C4C59" w14:textId="77777777" w:rsidR="00C35592" w:rsidRDefault="00C35592" w:rsidP="00C35592">
      <w:pPr>
        <w:pStyle w:val="Nessunaspaziatura"/>
        <w:rPr>
          <w:rStyle w:val="eop"/>
        </w:rPr>
      </w:pPr>
      <w:r w:rsidRPr="5E6D5BE4">
        <w:rPr>
          <w:rStyle w:val="normaltextrun"/>
          <w:i/>
          <w:iCs/>
        </w:rPr>
        <w:t xml:space="preserve">Soggetto responsabile: </w:t>
      </w:r>
      <w:r>
        <w:t xml:space="preserve">Ente Premio </w:t>
      </w:r>
      <w:proofErr w:type="spellStart"/>
      <w:r>
        <w:t>Sele</w:t>
      </w:r>
      <w:proofErr w:type="spellEnd"/>
      <w:r>
        <w:t xml:space="preserve"> d'Oro ODV </w:t>
      </w:r>
    </w:p>
    <w:p w14:paraId="5829B6BE" w14:textId="77777777" w:rsidR="00C35592" w:rsidRDefault="00C35592" w:rsidP="00C35592">
      <w:pPr>
        <w:pStyle w:val="Nessunaspaziatura"/>
        <w:rPr>
          <w:rStyle w:val="eop"/>
        </w:rPr>
      </w:pPr>
      <w:r>
        <w:cr/>
      </w:r>
      <w:r w:rsidRPr="5E6D5BE4">
        <w:rPr>
          <w:rStyle w:val="normaltextrun"/>
          <w:i/>
          <w:iCs/>
        </w:rPr>
        <w:t xml:space="preserve">Localizzazione: </w:t>
      </w:r>
      <w:r>
        <w:t>Salerno - Campania</w:t>
      </w:r>
    </w:p>
    <w:p w14:paraId="53546AA4" w14:textId="77777777" w:rsidR="00C35592" w:rsidRDefault="00C35592" w:rsidP="00C35592">
      <w:pPr>
        <w:pStyle w:val="Nessunaspaziatura"/>
        <w:rPr>
          <w:i/>
          <w:iCs/>
        </w:rPr>
      </w:pPr>
    </w:p>
    <w:p w14:paraId="688C0AB0" w14:textId="77777777" w:rsidR="00C35592" w:rsidRDefault="00C35592" w:rsidP="00C35592">
      <w:pPr>
        <w:pStyle w:val="Nessunaspaziatura"/>
        <w:rPr>
          <w:i/>
          <w:iCs/>
        </w:rPr>
      </w:pPr>
      <w:r w:rsidRPr="2C257A02">
        <w:rPr>
          <w:i/>
          <w:iCs/>
        </w:rPr>
        <w:t>Obiettivo specifico:</w:t>
      </w:r>
    </w:p>
    <w:p w14:paraId="5F82FE77" w14:textId="77777777" w:rsidR="00C35592" w:rsidRDefault="00C35592" w:rsidP="00C35592">
      <w:pPr>
        <w:pStyle w:val="Nessunaspaziatura"/>
        <w:rPr>
          <w:i/>
          <w:iCs/>
        </w:rPr>
      </w:pPr>
      <w:r w:rsidRPr="5E6D5BE4">
        <w:t>Trasformare le biblioteche di Palomonte e Oliveto Citra in luoghi di comunità attraverso lo sviluppo di nuovi servizi e attività culturali e sociali.</w:t>
      </w:r>
      <w:r>
        <w:cr/>
      </w:r>
    </w:p>
    <w:p w14:paraId="3F691716" w14:textId="77777777" w:rsidR="00C35592" w:rsidRDefault="00C35592" w:rsidP="00C35592">
      <w:pPr>
        <w:pStyle w:val="Nessunaspaziatura"/>
        <w:rPr>
          <w:i/>
          <w:iCs/>
        </w:rPr>
      </w:pPr>
      <w:r w:rsidRPr="2C257A02">
        <w:rPr>
          <w:i/>
          <w:iCs/>
        </w:rPr>
        <w:t xml:space="preserve">Sintesi: </w:t>
      </w:r>
    </w:p>
    <w:p w14:paraId="3DA78A7F" w14:textId="77777777" w:rsidR="00C35592" w:rsidRDefault="00C35592" w:rsidP="00C35592">
      <w:pPr>
        <w:pStyle w:val="Nessunaspaziatura"/>
        <w:spacing w:line="259" w:lineRule="auto"/>
      </w:pPr>
      <w:r w:rsidRPr="5E6D5BE4">
        <w:t xml:space="preserve">Il progetto intende rafforzare i servizi e le attività culturali e sociali delle biblioteche comunali di Palomonte e Oliveto Citra (SA) attraverso l’ampliamento dell’orario di apertura (anche nel fine settimana), l'acquisto di nuovi volumi e l’attivazione di un servizio di </w:t>
      </w:r>
      <w:proofErr w:type="spellStart"/>
      <w:r w:rsidRPr="5E6D5BE4">
        <w:rPr>
          <w:i/>
          <w:iCs/>
        </w:rPr>
        <w:t>digital</w:t>
      </w:r>
      <w:proofErr w:type="spellEnd"/>
      <w:r w:rsidRPr="5E6D5BE4">
        <w:rPr>
          <w:i/>
          <w:iCs/>
        </w:rPr>
        <w:t xml:space="preserve"> </w:t>
      </w:r>
      <w:proofErr w:type="spellStart"/>
      <w:r w:rsidRPr="5E6D5BE4">
        <w:rPr>
          <w:i/>
          <w:iCs/>
        </w:rPr>
        <w:t>lending</w:t>
      </w:r>
      <w:proofErr w:type="spellEnd"/>
      <w:r w:rsidRPr="5E6D5BE4">
        <w:t xml:space="preserve">. </w:t>
      </w:r>
    </w:p>
    <w:p w14:paraId="5F790C5E" w14:textId="77777777" w:rsidR="00C35592" w:rsidRDefault="00C35592" w:rsidP="00C35592">
      <w:pPr>
        <w:ind w:left="1"/>
        <w:rPr>
          <w:rFonts w:eastAsia="Tahoma"/>
        </w:rPr>
      </w:pPr>
      <w:r w:rsidRPr="5E6D5BE4">
        <w:rPr>
          <w:rFonts w:eastAsia="Tahoma"/>
        </w:rPr>
        <w:t>Il coinvolgimento di soggetti esclusi dalla fruizione verrà garantito attraverso un servizio di prestito a domicilio a beneficio di anziani e persone con disabilità e la creazione di un nuovo presidio culturale all’interno dell’Ospedale di Oliveto Citra, per favorire la fruizione dei servizi bibliotecari. Saranno inoltre realizzate attività di animazione culturale con incontri con gli autori, incontri di lettura genitori-figli, serate di interscambio culturale e laboratori sulla diversità culturale e l’</w:t>
      </w:r>
      <w:proofErr w:type="spellStart"/>
      <w:r w:rsidRPr="5E6D5BE4">
        <w:rPr>
          <w:rFonts w:eastAsia="Tahoma"/>
        </w:rPr>
        <w:t>intergenerazionalità</w:t>
      </w:r>
      <w:proofErr w:type="spellEnd"/>
      <w:r w:rsidRPr="5E6D5BE4">
        <w:rPr>
          <w:rFonts w:eastAsia="Tahoma"/>
        </w:rPr>
        <w:t xml:space="preserve">. Previste infine attività di aggiornamento e formazione per volontari, docenti, personale scolastico, operatori (su principi basilari di biblioteconomia, tecniche di animazione delle comunità e </w:t>
      </w:r>
      <w:proofErr w:type="spellStart"/>
      <w:r w:rsidRPr="5E6D5BE4">
        <w:rPr>
          <w:rFonts w:eastAsia="Tahoma"/>
        </w:rPr>
        <w:t>fundraising</w:t>
      </w:r>
      <w:proofErr w:type="spellEnd"/>
      <w:r w:rsidRPr="5E6D5BE4">
        <w:rPr>
          <w:rFonts w:eastAsia="Tahoma"/>
        </w:rPr>
        <w:t xml:space="preserve">) e un’azione di promozione ispirata alla tradizione del caffè sospeso con l’offerta di consumazioni presso i bar dei due comuni accompagnata dall’invito a partecipare agli eventi promossi dalle biblioteche. </w:t>
      </w:r>
    </w:p>
    <w:p w14:paraId="41DC5102" w14:textId="77777777" w:rsidR="00C35592" w:rsidRDefault="00C35592" w:rsidP="00C35592">
      <w:pPr>
        <w:pStyle w:val="Nessunaspaziatura"/>
      </w:pPr>
      <w:r>
        <w:t xml:space="preserve">Complessivamente il progetto prevede di coinvolgere 400 anziani, 200 minori (tra cui minori stranieri e con disabilità), 200 giovani e 200 degenti dell’Ospedale di Oliveto Citra. </w:t>
      </w:r>
    </w:p>
    <w:p w14:paraId="3C1C91EB" w14:textId="77777777" w:rsidR="00C35592" w:rsidRDefault="00C35592" w:rsidP="00C35592">
      <w:pPr>
        <w:pStyle w:val="Nessunaspaziatura"/>
      </w:pPr>
    </w:p>
    <w:p w14:paraId="2F16B632" w14:textId="77777777" w:rsidR="00C35592" w:rsidRDefault="00C35592" w:rsidP="00C35592">
      <w:pPr>
        <w:pStyle w:val="Nessunaspaziatura"/>
        <w:rPr>
          <w:i/>
          <w:iCs/>
        </w:rPr>
      </w:pPr>
      <w:r w:rsidRPr="2C257A02">
        <w:rPr>
          <w:i/>
          <w:iCs/>
        </w:rPr>
        <w:t xml:space="preserve">Partenariato:  </w:t>
      </w:r>
    </w:p>
    <w:p w14:paraId="79F980F8" w14:textId="40834695" w:rsidR="00C35592" w:rsidRDefault="00C528A8" w:rsidP="00C35592">
      <w:pPr>
        <w:pStyle w:val="Nessunaspaziatura"/>
      </w:pPr>
      <w:r w:rsidRPr="00C528A8">
        <w:t>Istituto Comprensivo J. Sannazaro, PENELOPE SOC</w:t>
      </w:r>
      <w:r>
        <w:t>IETA’</w:t>
      </w:r>
      <w:r w:rsidRPr="00C528A8">
        <w:t xml:space="preserve"> COOPERATIVA SOCIALE, Comune di Oliveto Citra, Fondazione San Francesco d</w:t>
      </w:r>
      <w:r>
        <w:t>’Assisi-Onlus, I</w:t>
      </w:r>
      <w:r w:rsidRPr="00C528A8">
        <w:t xml:space="preserve">stituto d'Istruzione Superiore ASSTEAS, </w:t>
      </w:r>
      <w:r>
        <w:t>C</w:t>
      </w:r>
      <w:r w:rsidRPr="00C528A8">
        <w:t>omune di Palomonte</w:t>
      </w:r>
    </w:p>
    <w:p w14:paraId="5D147D51" w14:textId="77777777" w:rsidR="00C528A8" w:rsidRDefault="00C528A8" w:rsidP="00C35592">
      <w:pPr>
        <w:pStyle w:val="Nessunaspaziatura"/>
      </w:pPr>
    </w:p>
    <w:p w14:paraId="73D59CF5" w14:textId="77777777" w:rsidR="00C35592" w:rsidRDefault="00C35592" w:rsidP="00C35592">
      <w:pPr>
        <w:pStyle w:val="Nessunaspaziatura"/>
        <w:rPr>
          <w:i/>
          <w:iCs/>
        </w:rPr>
      </w:pPr>
      <w:r>
        <w:rPr>
          <w:i/>
          <w:iCs/>
        </w:rPr>
        <w:t>Biblioteche comunali coinvolte:</w:t>
      </w:r>
    </w:p>
    <w:p w14:paraId="64F34E60" w14:textId="77777777" w:rsidR="00C35592" w:rsidRPr="008779FC" w:rsidRDefault="00C35592" w:rsidP="00C35592">
      <w:pPr>
        <w:pStyle w:val="Nessunaspaziatura"/>
        <w:rPr>
          <w:iCs/>
        </w:rPr>
      </w:pPr>
      <w:r w:rsidRPr="008779FC">
        <w:rPr>
          <w:iCs/>
        </w:rPr>
        <w:t>Palomonte e Oliveto Citra (SA)</w:t>
      </w:r>
    </w:p>
    <w:p w14:paraId="65129DF4" w14:textId="77777777" w:rsidR="00C35592" w:rsidRDefault="00C35592" w:rsidP="00C35592">
      <w:pPr>
        <w:pStyle w:val="Nessunaspaziatura"/>
        <w:rPr>
          <w:i/>
          <w:iCs/>
        </w:rPr>
      </w:pPr>
    </w:p>
    <w:p w14:paraId="164274C2" w14:textId="054F3550" w:rsidR="00C35592" w:rsidRDefault="00C35592" w:rsidP="00C35592">
      <w:pPr>
        <w:pStyle w:val="Nessunaspaziatura"/>
        <w:rPr>
          <w:i/>
          <w:iCs/>
        </w:rPr>
      </w:pPr>
      <w:r w:rsidRPr="2C257A02">
        <w:rPr>
          <w:i/>
          <w:iCs/>
        </w:rPr>
        <w:t xml:space="preserve">Contributo: </w:t>
      </w:r>
    </w:p>
    <w:p w14:paraId="0E85E529" w14:textId="77777777" w:rsidR="00C35592" w:rsidRDefault="00C35592" w:rsidP="00C35592">
      <w:pPr>
        <w:pStyle w:val="Nessunaspaziatura"/>
      </w:pPr>
      <w:r>
        <w:t>65.294,19 euro</w:t>
      </w:r>
    </w:p>
    <w:p w14:paraId="584353D1" w14:textId="77777777" w:rsidR="00C35592" w:rsidRDefault="00C35592">
      <w:pPr>
        <w:jc w:val="left"/>
        <w:rPr>
          <w:rFonts w:eastAsia="Tahoma"/>
          <w:b/>
          <w:snapToGrid w:val="0"/>
          <w:color w:val="ED7D31" w:themeColor="accent2"/>
          <w:sz w:val="22"/>
        </w:rPr>
      </w:pPr>
      <w:r>
        <w:br w:type="page"/>
      </w:r>
    </w:p>
    <w:bookmarkEnd w:id="23"/>
    <w:p w14:paraId="31C9287E" w14:textId="70772296" w:rsidR="007C6121" w:rsidRDefault="00C862B5" w:rsidP="007C6121">
      <w:pPr>
        <w:pStyle w:val="Nessunaspaziatura"/>
        <w:rPr>
          <w:b/>
          <w:snapToGrid w:val="0"/>
          <w:color w:val="ED7D31" w:themeColor="accent2"/>
          <w:sz w:val="22"/>
        </w:rPr>
      </w:pPr>
      <w:r w:rsidRPr="00DB2544">
        <w:rPr>
          <w:b/>
          <w:snapToGrid w:val="0"/>
          <w:color w:val="ED7D31" w:themeColor="accent2"/>
          <w:sz w:val="22"/>
        </w:rPr>
        <w:lastRenderedPageBreak/>
        <w:t>Biblioteca per la coesione sociale</w:t>
      </w:r>
    </w:p>
    <w:p w14:paraId="2576D1A0" w14:textId="77777777" w:rsidR="00DB2544" w:rsidRDefault="00DB2544" w:rsidP="007C6121">
      <w:pPr>
        <w:pStyle w:val="Nessunaspaziatura"/>
        <w:rPr>
          <w:rStyle w:val="eop"/>
        </w:rPr>
      </w:pPr>
    </w:p>
    <w:p w14:paraId="0D23298A" w14:textId="77777777" w:rsidR="007C6121" w:rsidRDefault="007C6121" w:rsidP="007C6121">
      <w:pPr>
        <w:pStyle w:val="Nessunaspaziatura"/>
        <w:rPr>
          <w:rStyle w:val="eop"/>
        </w:rPr>
      </w:pPr>
      <w:r w:rsidRPr="2C257A02">
        <w:rPr>
          <w:rStyle w:val="normaltextrun"/>
          <w:i/>
          <w:iCs/>
        </w:rPr>
        <w:t xml:space="preserve">Soggetto responsabile: </w:t>
      </w:r>
      <w:r w:rsidR="00C862B5">
        <w:t xml:space="preserve">ARCHEOCLUB MANDURIA </w:t>
      </w:r>
      <w:r>
        <w:cr/>
      </w:r>
      <w:r w:rsidRPr="2C257A02">
        <w:rPr>
          <w:rStyle w:val="normaltextrun"/>
          <w:i/>
          <w:iCs/>
        </w:rPr>
        <w:t xml:space="preserve">Localizzazione: </w:t>
      </w:r>
      <w:r w:rsidR="00C862B5">
        <w:t>Taranto</w:t>
      </w:r>
      <w:r>
        <w:t xml:space="preserve"> - </w:t>
      </w:r>
      <w:r w:rsidR="00C862B5">
        <w:t>Puglia</w:t>
      </w:r>
    </w:p>
    <w:p w14:paraId="18FD5CB7" w14:textId="77777777" w:rsidR="007C6121" w:rsidRDefault="007C6121" w:rsidP="007C6121">
      <w:pPr>
        <w:pStyle w:val="Nessunaspaziatura"/>
        <w:rPr>
          <w:i/>
          <w:iCs/>
        </w:rPr>
      </w:pPr>
    </w:p>
    <w:p w14:paraId="4ADA9A31" w14:textId="77777777" w:rsidR="007C6121" w:rsidRDefault="007C6121" w:rsidP="007C6121">
      <w:pPr>
        <w:pStyle w:val="Nessunaspaziatura"/>
        <w:rPr>
          <w:i/>
          <w:iCs/>
        </w:rPr>
      </w:pPr>
      <w:r w:rsidRPr="2C257A02">
        <w:rPr>
          <w:i/>
          <w:iCs/>
        </w:rPr>
        <w:t>Obiettivo specifico:</w:t>
      </w:r>
    </w:p>
    <w:p w14:paraId="013793F4" w14:textId="70C2679E" w:rsidR="5E6D5BE4" w:rsidRDefault="179B7A14" w:rsidP="5E6D5BE4">
      <w:pPr>
        <w:pStyle w:val="Nessunaspaziatura"/>
        <w:rPr>
          <w:i/>
          <w:iCs/>
        </w:rPr>
      </w:pPr>
      <w:r>
        <w:t>Favorire</w:t>
      </w:r>
      <w:r w:rsidR="53BF846D">
        <w:t>, nella città di Manduria,</w:t>
      </w:r>
      <w:r>
        <w:t xml:space="preserve"> </w:t>
      </w:r>
      <w:r w:rsidR="5F0ABEAC">
        <w:t xml:space="preserve">la promozione della lettura </w:t>
      </w:r>
      <w:r w:rsidR="20BCEFFC">
        <w:t xml:space="preserve">nella comunità anche </w:t>
      </w:r>
      <w:r w:rsidR="3DDBB862">
        <w:t>incoraggiando il protagonismo dei giovani</w:t>
      </w:r>
      <w:r>
        <w:t>.</w:t>
      </w:r>
      <w:r w:rsidR="00C862B5">
        <w:cr/>
      </w:r>
    </w:p>
    <w:p w14:paraId="01CDE878" w14:textId="77777777" w:rsidR="007C6121" w:rsidRDefault="007C6121" w:rsidP="007C6121">
      <w:pPr>
        <w:pStyle w:val="Nessunaspaziatura"/>
        <w:rPr>
          <w:i/>
          <w:iCs/>
        </w:rPr>
      </w:pPr>
      <w:r w:rsidRPr="2C257A02">
        <w:rPr>
          <w:i/>
          <w:iCs/>
        </w:rPr>
        <w:t xml:space="preserve">Sintesi: </w:t>
      </w:r>
    </w:p>
    <w:p w14:paraId="535BE5E9" w14:textId="77777777" w:rsidR="00C862B5" w:rsidRDefault="00C862B5" w:rsidP="00C862B5">
      <w:pPr>
        <w:ind w:left="1"/>
        <w:rPr>
          <w:rFonts w:eastAsia="Tahoma"/>
        </w:rPr>
      </w:pPr>
      <w:r>
        <w:rPr>
          <w:rFonts w:eastAsia="Tahoma"/>
        </w:rPr>
        <w:t>Il progetto intende potenziare i servizi offerti dalla biblioteca</w:t>
      </w:r>
      <w:r w:rsidR="007602DD">
        <w:rPr>
          <w:rFonts w:eastAsia="Tahoma"/>
        </w:rPr>
        <w:t xml:space="preserve"> comunale</w:t>
      </w:r>
      <w:r>
        <w:rPr>
          <w:rFonts w:eastAsia="Tahoma"/>
        </w:rPr>
        <w:t xml:space="preserve"> di Manduria, promuovendo la diffusione della lettura, per favorire la coesione sociale e l'inclusione delle fasce più deboli della popolazione. </w:t>
      </w:r>
    </w:p>
    <w:p w14:paraId="078FFCD5" w14:textId="5C76B572" w:rsidR="001756E8" w:rsidRDefault="7D6346B3" w:rsidP="00C862B5">
      <w:pPr>
        <w:ind w:left="1"/>
        <w:rPr>
          <w:rFonts w:eastAsia="Tahoma"/>
        </w:rPr>
      </w:pPr>
      <w:r w:rsidRPr="5E6D5BE4">
        <w:rPr>
          <w:rFonts w:eastAsia="Tahoma"/>
        </w:rPr>
        <w:t xml:space="preserve">Oltre al potenziamento delle funzioni bibliotecarie, </w:t>
      </w:r>
      <w:r w:rsidR="5F0ABEAC" w:rsidRPr="5E6D5BE4">
        <w:rPr>
          <w:rFonts w:eastAsia="Tahoma"/>
        </w:rPr>
        <w:t xml:space="preserve">per favorire la partecipazione di persone normalmente lontane dai processi di fruizione culturale, </w:t>
      </w:r>
      <w:r w:rsidRPr="5E6D5BE4">
        <w:rPr>
          <w:rFonts w:eastAsia="Tahoma"/>
        </w:rPr>
        <w:t>s</w:t>
      </w:r>
      <w:r w:rsidR="179B7A14" w:rsidRPr="5E6D5BE4">
        <w:rPr>
          <w:rFonts w:eastAsia="Tahoma"/>
        </w:rPr>
        <w:t>i favorir</w:t>
      </w:r>
      <w:r w:rsidR="096502D3" w:rsidRPr="5E6D5BE4">
        <w:rPr>
          <w:rFonts w:eastAsia="Tahoma"/>
        </w:rPr>
        <w:t>anno</w:t>
      </w:r>
      <w:r w:rsidR="179B7A14" w:rsidRPr="5E6D5BE4">
        <w:rPr>
          <w:rFonts w:eastAsia="Tahoma"/>
        </w:rPr>
        <w:t xml:space="preserve"> </w:t>
      </w:r>
      <w:r w:rsidR="096502D3" w:rsidRPr="5E6D5BE4">
        <w:rPr>
          <w:rFonts w:eastAsia="Tahoma"/>
        </w:rPr>
        <w:t>la</w:t>
      </w:r>
      <w:r w:rsidR="179B7A14" w:rsidRPr="5E6D5BE4">
        <w:rPr>
          <w:rFonts w:eastAsia="Tahoma"/>
        </w:rPr>
        <w:t xml:space="preserve"> crea</w:t>
      </w:r>
      <w:r w:rsidR="096502D3" w:rsidRPr="5E6D5BE4">
        <w:rPr>
          <w:rFonts w:eastAsia="Tahoma"/>
        </w:rPr>
        <w:t>zione di</w:t>
      </w:r>
      <w:r w:rsidR="179B7A14" w:rsidRPr="5E6D5BE4">
        <w:rPr>
          <w:rFonts w:eastAsia="Tahoma"/>
        </w:rPr>
        <w:t xml:space="preserve"> gruppi di lettura con i ragazzi seguiti dai servizi sociali</w:t>
      </w:r>
      <w:r w:rsidR="096502D3" w:rsidRPr="5E6D5BE4">
        <w:rPr>
          <w:rFonts w:eastAsia="Tahoma"/>
        </w:rPr>
        <w:t xml:space="preserve"> e,</w:t>
      </w:r>
      <w:r w:rsidR="179B7A14" w:rsidRPr="5E6D5BE4">
        <w:rPr>
          <w:rFonts w:eastAsia="Tahoma"/>
        </w:rPr>
        <w:t xml:space="preserve"> </w:t>
      </w:r>
      <w:r w:rsidR="096502D3" w:rsidRPr="5E6D5BE4">
        <w:rPr>
          <w:rFonts w:eastAsia="Tahoma"/>
        </w:rPr>
        <w:t xml:space="preserve">in collaborazione con il </w:t>
      </w:r>
      <w:r w:rsidR="5F0ABEAC" w:rsidRPr="5E6D5BE4">
        <w:rPr>
          <w:rFonts w:eastAsia="Tahoma"/>
        </w:rPr>
        <w:t>d</w:t>
      </w:r>
      <w:r w:rsidR="096502D3" w:rsidRPr="5E6D5BE4">
        <w:rPr>
          <w:rFonts w:eastAsia="Tahoma"/>
        </w:rPr>
        <w:t>istretto socio</w:t>
      </w:r>
      <w:r w:rsidR="5F0ABEAC" w:rsidRPr="5E6D5BE4">
        <w:rPr>
          <w:rFonts w:eastAsia="Tahoma"/>
        </w:rPr>
        <w:t>-</w:t>
      </w:r>
      <w:r w:rsidR="096502D3" w:rsidRPr="5E6D5BE4">
        <w:rPr>
          <w:rFonts w:eastAsia="Tahoma"/>
        </w:rPr>
        <w:t xml:space="preserve">sanitario, </w:t>
      </w:r>
      <w:r w:rsidR="179B7A14" w:rsidRPr="5E6D5BE4">
        <w:rPr>
          <w:rFonts w:eastAsia="Tahoma"/>
        </w:rPr>
        <w:t xml:space="preserve">il prestito e la lettura domiciliare per </w:t>
      </w:r>
      <w:r w:rsidR="5F0ABEAC" w:rsidRPr="5E6D5BE4">
        <w:rPr>
          <w:rFonts w:eastAsia="Tahoma"/>
        </w:rPr>
        <w:t xml:space="preserve">persone </w:t>
      </w:r>
      <w:r w:rsidR="179B7A14" w:rsidRPr="5E6D5BE4">
        <w:rPr>
          <w:rFonts w:eastAsia="Tahoma"/>
        </w:rPr>
        <w:t>impossibilitat</w:t>
      </w:r>
      <w:r w:rsidR="5F0ABEAC" w:rsidRPr="5E6D5BE4">
        <w:rPr>
          <w:rFonts w:eastAsia="Tahoma"/>
        </w:rPr>
        <w:t>e</w:t>
      </w:r>
      <w:r w:rsidR="179B7A14" w:rsidRPr="5E6D5BE4">
        <w:rPr>
          <w:rFonts w:eastAsia="Tahoma"/>
        </w:rPr>
        <w:t xml:space="preserve"> a muoversi (malati di SLA)</w:t>
      </w:r>
      <w:r w:rsidR="096502D3" w:rsidRPr="5E6D5BE4">
        <w:rPr>
          <w:rFonts w:eastAsia="Tahoma"/>
        </w:rPr>
        <w:t>.</w:t>
      </w:r>
    </w:p>
    <w:p w14:paraId="39E3320C" w14:textId="77777777" w:rsidR="00AD284B" w:rsidRDefault="00C862B5" w:rsidP="00AD284B">
      <w:pPr>
        <w:ind w:left="1"/>
        <w:rPr>
          <w:rFonts w:eastAsia="Tahoma"/>
        </w:rPr>
      </w:pPr>
      <w:r>
        <w:rPr>
          <w:rFonts w:eastAsia="Tahoma"/>
        </w:rPr>
        <w:t xml:space="preserve">Si creeranno </w:t>
      </w:r>
      <w:r w:rsidR="00AD284B">
        <w:rPr>
          <w:rFonts w:eastAsia="Tahoma"/>
        </w:rPr>
        <w:t xml:space="preserve">inoltre </w:t>
      </w:r>
      <w:r>
        <w:rPr>
          <w:rFonts w:eastAsia="Tahoma"/>
        </w:rPr>
        <w:t>occasioni di incontro e scambio interculturale e interreligioso (racconti di vita, fiabe, tradizioni) con la comunità senegalese e i rifugiati accolti dalla cooperativa Rinascita. Verranno organizzati laboratori (teatrali, ambientali, spettacoli dei burattini, intergenerazionali, archeologic</w:t>
      </w:r>
      <w:r w:rsidR="00AD284B">
        <w:rPr>
          <w:rFonts w:eastAsia="Tahoma"/>
        </w:rPr>
        <w:t>i</w:t>
      </w:r>
      <w:r>
        <w:rPr>
          <w:rFonts w:eastAsia="Tahoma"/>
        </w:rPr>
        <w:t xml:space="preserve"> </w:t>
      </w:r>
      <w:r w:rsidR="00AD284B">
        <w:rPr>
          <w:rFonts w:eastAsia="Tahoma"/>
        </w:rPr>
        <w:t>ecc.</w:t>
      </w:r>
      <w:r>
        <w:rPr>
          <w:rFonts w:eastAsia="Tahoma"/>
        </w:rPr>
        <w:t xml:space="preserve">) e attività specificatamente dedicate agli studenti della scuola secondaria (di primo e secondo grado) della città. </w:t>
      </w:r>
    </w:p>
    <w:p w14:paraId="5C03D8D0" w14:textId="77777777" w:rsidR="00AD284B" w:rsidRDefault="00AD284B" w:rsidP="00AD284B">
      <w:pPr>
        <w:ind w:left="1"/>
        <w:rPr>
          <w:rFonts w:eastAsia="Tahoma"/>
        </w:rPr>
      </w:pPr>
      <w:r>
        <w:rPr>
          <w:rFonts w:eastAsia="Tahoma"/>
        </w:rPr>
        <w:t xml:space="preserve">Nel quartiere periferico di Santa Gemma </w:t>
      </w:r>
      <w:proofErr w:type="spellStart"/>
      <w:r>
        <w:rPr>
          <w:rFonts w:eastAsia="Tahoma"/>
        </w:rPr>
        <w:t>Galgani</w:t>
      </w:r>
      <w:proofErr w:type="spellEnd"/>
      <w:r>
        <w:rPr>
          <w:rFonts w:eastAsia="Tahoma"/>
        </w:rPr>
        <w:t xml:space="preserve"> si realizzerà, grazie all'apporto dei partner, un ‘</w:t>
      </w:r>
      <w:proofErr w:type="spellStart"/>
      <w:r>
        <w:rPr>
          <w:rFonts w:eastAsia="Tahoma"/>
        </w:rPr>
        <w:t>biblio-infopoint</w:t>
      </w:r>
      <w:proofErr w:type="spellEnd"/>
      <w:r>
        <w:rPr>
          <w:rFonts w:eastAsia="Tahoma"/>
        </w:rPr>
        <w:t xml:space="preserve">’ per attività di animazione culturale e </w:t>
      </w:r>
      <w:r w:rsidRPr="00A755AB">
        <w:rPr>
          <w:rFonts w:eastAsia="Tahoma"/>
          <w:i/>
        </w:rPr>
        <w:t>book sharing</w:t>
      </w:r>
      <w:r>
        <w:rPr>
          <w:rFonts w:eastAsia="Tahoma"/>
        </w:rPr>
        <w:t xml:space="preserve">. </w:t>
      </w:r>
    </w:p>
    <w:p w14:paraId="1AA19754" w14:textId="77777777" w:rsidR="00C862B5" w:rsidRDefault="00C862B5" w:rsidP="00C862B5">
      <w:pPr>
        <w:ind w:left="1"/>
        <w:rPr>
          <w:rFonts w:eastAsia="Tahoma"/>
        </w:rPr>
      </w:pPr>
      <w:r>
        <w:rPr>
          <w:rFonts w:eastAsia="Tahoma"/>
        </w:rPr>
        <w:t xml:space="preserve">Previsto infine un laboratorio di gestione della biblioteca tenuto da 2 bibliotecarie con ventennale esperienza nel settore, attraverso il quale 15 giovani potranno acquisire competenze utili e spendibili nel mondo del lavoro (anche attraverso la costituzione di un ente che possa partecipare alla gestione della biblioteca comunale). </w:t>
      </w:r>
    </w:p>
    <w:p w14:paraId="6360EE52" w14:textId="70A9F31A" w:rsidR="5E6D5BE4" w:rsidRDefault="179B7A14" w:rsidP="5E6D5BE4">
      <w:pPr>
        <w:pStyle w:val="Nessunaspaziatura"/>
        <w:rPr>
          <w:i/>
          <w:iCs/>
        </w:rPr>
      </w:pPr>
      <w:r>
        <w:t>Complessivamente verranno coinvolti oltre 500 minori, 200 persone con fragilità, 50 rappresentanti della comunità senegalese e 20 persone con disabilità</w:t>
      </w:r>
      <w:r w:rsidR="00C35592">
        <w:t>.</w:t>
      </w:r>
      <w:r w:rsidR="00C862B5">
        <w:cr/>
      </w:r>
    </w:p>
    <w:p w14:paraId="16392BEB" w14:textId="77777777" w:rsidR="007C6121" w:rsidRDefault="007C6121" w:rsidP="007C6121">
      <w:pPr>
        <w:pStyle w:val="Nessunaspaziatura"/>
        <w:rPr>
          <w:i/>
          <w:iCs/>
        </w:rPr>
      </w:pPr>
      <w:r w:rsidRPr="2C257A02">
        <w:rPr>
          <w:i/>
          <w:iCs/>
        </w:rPr>
        <w:t xml:space="preserve">Partenariato:  </w:t>
      </w:r>
    </w:p>
    <w:p w14:paraId="55633676" w14:textId="6D0BF392" w:rsidR="00C862B5" w:rsidRDefault="00280CA1" w:rsidP="007C6121">
      <w:pPr>
        <w:pStyle w:val="Nessunaspaziatura"/>
      </w:pPr>
      <w:r w:rsidRPr="00280CA1">
        <w:t xml:space="preserve">Circolo Legambiente Manduria, </w:t>
      </w:r>
      <w:proofErr w:type="spellStart"/>
      <w:r w:rsidRPr="00280CA1">
        <w:t>Pernix</w:t>
      </w:r>
      <w:proofErr w:type="spellEnd"/>
      <w:r w:rsidRPr="00280CA1">
        <w:t xml:space="preserve"> Apulia di Eugenio Selvaggi, Rinascita </w:t>
      </w:r>
      <w:proofErr w:type="spellStart"/>
      <w:r w:rsidRPr="00280CA1">
        <w:t>Soc.Coop</w:t>
      </w:r>
      <w:proofErr w:type="spellEnd"/>
      <w:r w:rsidRPr="00280CA1">
        <w:t>. Soc., TESTOLINEE SNC DI TASSIELLI GIUSEPPE E GIULIANO ANTONELLA, Comune di Manduria</w:t>
      </w:r>
    </w:p>
    <w:p w14:paraId="2C04E002" w14:textId="77777777" w:rsidR="00280CA1" w:rsidRDefault="00280CA1" w:rsidP="007C6121">
      <w:pPr>
        <w:pStyle w:val="Nessunaspaziatura"/>
      </w:pPr>
    </w:p>
    <w:p w14:paraId="5A2D1EFD" w14:textId="77777777" w:rsidR="00D03DAB" w:rsidRDefault="00D03DAB" w:rsidP="00D03DAB">
      <w:pPr>
        <w:pStyle w:val="Nessunaspaziatura"/>
        <w:rPr>
          <w:i/>
          <w:iCs/>
        </w:rPr>
      </w:pPr>
      <w:r>
        <w:rPr>
          <w:i/>
          <w:iCs/>
        </w:rPr>
        <w:t>Biblioteche comunali coinvolte:</w:t>
      </w:r>
    </w:p>
    <w:p w14:paraId="100AACC0" w14:textId="77777777" w:rsidR="00D03DAB" w:rsidRPr="00D03DAB" w:rsidRDefault="00D03DAB" w:rsidP="007C6121">
      <w:pPr>
        <w:pStyle w:val="Nessunaspaziatura"/>
        <w:rPr>
          <w:iCs/>
        </w:rPr>
      </w:pPr>
      <w:r w:rsidRPr="00D03DAB">
        <w:rPr>
          <w:iCs/>
        </w:rPr>
        <w:t>Manduria (TA)</w:t>
      </w:r>
    </w:p>
    <w:p w14:paraId="0491F741" w14:textId="77777777" w:rsidR="00D03DAB" w:rsidRDefault="00D03DAB" w:rsidP="007C6121">
      <w:pPr>
        <w:pStyle w:val="Nessunaspaziatura"/>
        <w:rPr>
          <w:i/>
          <w:iCs/>
        </w:rPr>
      </w:pPr>
    </w:p>
    <w:p w14:paraId="6EC7203F" w14:textId="7B52E190" w:rsidR="007C6121" w:rsidRDefault="007C6121" w:rsidP="007C6121">
      <w:pPr>
        <w:pStyle w:val="Nessunaspaziatura"/>
        <w:rPr>
          <w:i/>
          <w:iCs/>
        </w:rPr>
      </w:pPr>
      <w:r w:rsidRPr="2C257A02">
        <w:rPr>
          <w:i/>
          <w:iCs/>
        </w:rPr>
        <w:t>Contributo</w:t>
      </w:r>
      <w:bookmarkStart w:id="24" w:name="_GoBack"/>
      <w:bookmarkEnd w:id="24"/>
      <w:r w:rsidRPr="2C257A02">
        <w:rPr>
          <w:i/>
          <w:iCs/>
        </w:rPr>
        <w:t xml:space="preserve">: </w:t>
      </w:r>
    </w:p>
    <w:p w14:paraId="7C5E9002" w14:textId="1539C24A" w:rsidR="00C862B5" w:rsidRDefault="00C862B5" w:rsidP="006B642B">
      <w:pPr>
        <w:pStyle w:val="Nessunaspaziatura"/>
        <w:rPr>
          <w:b/>
          <w:snapToGrid w:val="0"/>
          <w:color w:val="ED7D31" w:themeColor="accent2"/>
          <w:sz w:val="22"/>
        </w:rPr>
      </w:pPr>
      <w:r>
        <w:t xml:space="preserve">36.000 </w:t>
      </w:r>
      <w:r w:rsidR="007C6121">
        <w:t>euro</w:t>
      </w:r>
    </w:p>
    <w:sectPr w:rsidR="00C862B5" w:rsidSect="003B5A45">
      <w:headerReference w:type="even" r:id="rId13"/>
      <w:headerReference w:type="default" r:id="rId14"/>
      <w:footerReference w:type="default" r:id="rId15"/>
      <w:headerReference w:type="first" r:id="rId16"/>
      <w:pgSz w:w="12240" w:h="15840"/>
      <w:pgMar w:top="1741" w:right="1134" w:bottom="1134" w:left="1134" w:header="720" w:footer="42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EF59D" w14:textId="77777777" w:rsidR="004D66F2" w:rsidRDefault="004D66F2" w:rsidP="00644CEF">
      <w:r>
        <w:separator/>
      </w:r>
    </w:p>
  </w:endnote>
  <w:endnote w:type="continuationSeparator" w:id="0">
    <w:p w14:paraId="6141B3DF" w14:textId="77777777" w:rsidR="004D66F2" w:rsidRDefault="004D66F2" w:rsidP="0064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pleSystemUIFont">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alibri&quot;,sans-serif">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420262"/>
      <w:docPartObj>
        <w:docPartGallery w:val="Page Numbers (Bottom of Page)"/>
        <w:docPartUnique/>
      </w:docPartObj>
    </w:sdtPr>
    <w:sdtEndPr>
      <w:rPr>
        <w:sz w:val="16"/>
      </w:rPr>
    </w:sdtEndPr>
    <w:sdtContent>
      <w:p w14:paraId="30DE04B1" w14:textId="171E483A" w:rsidR="00EC571D" w:rsidRPr="00A755AB" w:rsidRDefault="00EC571D">
        <w:pPr>
          <w:pStyle w:val="Pidipagina"/>
          <w:jc w:val="center"/>
          <w:rPr>
            <w:sz w:val="16"/>
          </w:rPr>
        </w:pPr>
        <w:r w:rsidRPr="00A755AB">
          <w:rPr>
            <w:sz w:val="16"/>
          </w:rPr>
          <w:fldChar w:fldCharType="begin"/>
        </w:r>
        <w:r w:rsidRPr="00A755AB">
          <w:rPr>
            <w:sz w:val="16"/>
          </w:rPr>
          <w:instrText>PAGE   \* MERGEFORMAT</w:instrText>
        </w:r>
        <w:r w:rsidRPr="00A755AB">
          <w:rPr>
            <w:sz w:val="16"/>
          </w:rPr>
          <w:fldChar w:fldCharType="separate"/>
        </w:r>
        <w:r w:rsidR="00E04AEC">
          <w:rPr>
            <w:noProof/>
            <w:sz w:val="16"/>
          </w:rPr>
          <w:t>3</w:t>
        </w:r>
        <w:r w:rsidRPr="00A755AB">
          <w:rPr>
            <w:sz w:val="16"/>
          </w:rPr>
          <w:fldChar w:fldCharType="end"/>
        </w:r>
      </w:p>
    </w:sdtContent>
  </w:sdt>
  <w:p w14:paraId="5066BD23" w14:textId="77777777" w:rsidR="00EC571D" w:rsidRDefault="00EC571D" w:rsidP="004F354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00087" w14:textId="77777777" w:rsidR="004D66F2" w:rsidRDefault="004D66F2" w:rsidP="00063C92">
      <w:r>
        <w:separator/>
      </w:r>
    </w:p>
  </w:footnote>
  <w:footnote w:type="continuationSeparator" w:id="0">
    <w:p w14:paraId="5B0EDCF4" w14:textId="77777777" w:rsidR="004D66F2" w:rsidRDefault="004D66F2" w:rsidP="00644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FF80E" w14:textId="77777777" w:rsidR="00EC571D" w:rsidRDefault="00EC571D">
    <w:pPr>
      <w:pStyle w:val="Intestazione"/>
    </w:pPr>
    <w:r>
      <w:rPr>
        <w:rFonts w:eastAsia="Tahoma"/>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9B564" w14:textId="77777777" w:rsidR="00EC571D" w:rsidRPr="00AE72BC" w:rsidRDefault="00EC571D" w:rsidP="009C680E">
    <w:pPr>
      <w:pStyle w:val="Intestazione"/>
      <w:jc w:val="right"/>
      <w:rPr>
        <w:i/>
        <w:sz w:val="16"/>
        <w:szCs w:val="16"/>
      </w:rPr>
    </w:pPr>
    <w:r>
      <w:tab/>
    </w:r>
    <w:r>
      <w:tab/>
    </w:r>
  </w:p>
  <w:p w14:paraId="3DC060FF" w14:textId="77777777" w:rsidR="00EC571D" w:rsidRDefault="00EC571D" w:rsidP="00644CE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AB4B5" w14:textId="77777777" w:rsidR="00EC571D" w:rsidRDefault="00EC571D">
    <w:pPr>
      <w:pStyle w:val="Intestazione"/>
    </w:pPr>
    <w:r>
      <w:rPr>
        <w:rFonts w:eastAsia="Tahoma"/>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524A"/>
    <w:multiLevelType w:val="hybridMultilevel"/>
    <w:tmpl w:val="6C56A668"/>
    <w:lvl w:ilvl="0" w:tplc="5910392A">
      <w:start w:val="3"/>
      <w:numFmt w:val="bullet"/>
      <w:lvlText w:val="-"/>
      <w:lvlJc w:val="left"/>
      <w:pPr>
        <w:ind w:left="720" w:hanging="360"/>
      </w:pPr>
      <w:rPr>
        <w:rFonts w:ascii="AppleSystemUIFont" w:eastAsiaTheme="minorHAnsi" w:hAnsi="AppleSystemUIFont" w:cs="AppleSystemUIFont" w:hint="default"/>
      </w:rPr>
    </w:lvl>
    <w:lvl w:ilvl="1" w:tplc="95F67C80">
      <w:start w:val="16"/>
      <w:numFmt w:val="bullet"/>
      <w:lvlText w:val=""/>
      <w:lvlJc w:val="left"/>
      <w:pPr>
        <w:ind w:left="1780" w:hanging="700"/>
      </w:pPr>
      <w:rPr>
        <w:rFonts w:ascii="Symbol" w:eastAsiaTheme="minorHAnsi" w:hAnsi="Symbol"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826AF3"/>
    <w:multiLevelType w:val="hybridMultilevel"/>
    <w:tmpl w:val="DFE6115C"/>
    <w:lvl w:ilvl="0" w:tplc="64848A52">
      <w:start w:val="1"/>
      <w:numFmt w:val="bullet"/>
      <w:lvlText w:val="-"/>
      <w:lvlJc w:val="left"/>
      <w:pPr>
        <w:ind w:left="720" w:hanging="360"/>
      </w:pPr>
      <w:rPr>
        <w:rFonts w:ascii="&quot;Calibri&quot;,sans-serif" w:hAnsi="&quot;Calibri&quot;,sans-serif" w:hint="default"/>
      </w:rPr>
    </w:lvl>
    <w:lvl w:ilvl="1" w:tplc="0C6CE5A0">
      <w:start w:val="1"/>
      <w:numFmt w:val="bullet"/>
      <w:lvlText w:val="o"/>
      <w:lvlJc w:val="left"/>
      <w:pPr>
        <w:ind w:left="1440" w:hanging="360"/>
      </w:pPr>
      <w:rPr>
        <w:rFonts w:ascii="Courier New" w:hAnsi="Courier New" w:hint="default"/>
      </w:rPr>
    </w:lvl>
    <w:lvl w:ilvl="2" w:tplc="B77A49EC">
      <w:start w:val="1"/>
      <w:numFmt w:val="bullet"/>
      <w:lvlText w:val=""/>
      <w:lvlJc w:val="left"/>
      <w:pPr>
        <w:ind w:left="2160" w:hanging="360"/>
      </w:pPr>
      <w:rPr>
        <w:rFonts w:ascii="Wingdings" w:hAnsi="Wingdings" w:hint="default"/>
      </w:rPr>
    </w:lvl>
    <w:lvl w:ilvl="3" w:tplc="4418E17A">
      <w:start w:val="1"/>
      <w:numFmt w:val="bullet"/>
      <w:lvlText w:val=""/>
      <w:lvlJc w:val="left"/>
      <w:pPr>
        <w:ind w:left="2880" w:hanging="360"/>
      </w:pPr>
      <w:rPr>
        <w:rFonts w:ascii="Symbol" w:hAnsi="Symbol" w:hint="default"/>
      </w:rPr>
    </w:lvl>
    <w:lvl w:ilvl="4" w:tplc="B0367D1C">
      <w:start w:val="1"/>
      <w:numFmt w:val="bullet"/>
      <w:lvlText w:val="o"/>
      <w:lvlJc w:val="left"/>
      <w:pPr>
        <w:ind w:left="3600" w:hanging="360"/>
      </w:pPr>
      <w:rPr>
        <w:rFonts w:ascii="Courier New" w:hAnsi="Courier New" w:hint="default"/>
      </w:rPr>
    </w:lvl>
    <w:lvl w:ilvl="5" w:tplc="16F65050">
      <w:start w:val="1"/>
      <w:numFmt w:val="bullet"/>
      <w:lvlText w:val=""/>
      <w:lvlJc w:val="left"/>
      <w:pPr>
        <w:ind w:left="4320" w:hanging="360"/>
      </w:pPr>
      <w:rPr>
        <w:rFonts w:ascii="Wingdings" w:hAnsi="Wingdings" w:hint="default"/>
      </w:rPr>
    </w:lvl>
    <w:lvl w:ilvl="6" w:tplc="655E5850">
      <w:start w:val="1"/>
      <w:numFmt w:val="bullet"/>
      <w:lvlText w:val=""/>
      <w:lvlJc w:val="left"/>
      <w:pPr>
        <w:ind w:left="5040" w:hanging="360"/>
      </w:pPr>
      <w:rPr>
        <w:rFonts w:ascii="Symbol" w:hAnsi="Symbol" w:hint="default"/>
      </w:rPr>
    </w:lvl>
    <w:lvl w:ilvl="7" w:tplc="7A520248">
      <w:start w:val="1"/>
      <w:numFmt w:val="bullet"/>
      <w:lvlText w:val="o"/>
      <w:lvlJc w:val="left"/>
      <w:pPr>
        <w:ind w:left="5760" w:hanging="360"/>
      </w:pPr>
      <w:rPr>
        <w:rFonts w:ascii="Courier New" w:hAnsi="Courier New" w:hint="default"/>
      </w:rPr>
    </w:lvl>
    <w:lvl w:ilvl="8" w:tplc="D63C385C">
      <w:start w:val="1"/>
      <w:numFmt w:val="bullet"/>
      <w:lvlText w:val=""/>
      <w:lvlJc w:val="left"/>
      <w:pPr>
        <w:ind w:left="6480" w:hanging="360"/>
      </w:pPr>
      <w:rPr>
        <w:rFonts w:ascii="Wingdings" w:hAnsi="Wingdings" w:hint="default"/>
      </w:rPr>
    </w:lvl>
  </w:abstractNum>
  <w:abstractNum w:abstractNumId="2" w15:restartNumberingAfterBreak="0">
    <w:nsid w:val="0ACF43D7"/>
    <w:multiLevelType w:val="hybridMultilevel"/>
    <w:tmpl w:val="D8E2F222"/>
    <w:lvl w:ilvl="0" w:tplc="A3349046">
      <w:start w:val="1"/>
      <w:numFmt w:val="bullet"/>
      <w:lvlText w:val="·"/>
      <w:lvlJc w:val="left"/>
      <w:pPr>
        <w:ind w:left="720" w:hanging="360"/>
      </w:pPr>
      <w:rPr>
        <w:rFonts w:ascii="Symbol" w:hAnsi="Symbol" w:hint="default"/>
      </w:rPr>
    </w:lvl>
    <w:lvl w:ilvl="1" w:tplc="5A002EBA">
      <w:start w:val="1"/>
      <w:numFmt w:val="bullet"/>
      <w:lvlText w:val="o"/>
      <w:lvlJc w:val="left"/>
      <w:pPr>
        <w:ind w:left="1440" w:hanging="360"/>
      </w:pPr>
      <w:rPr>
        <w:rFonts w:ascii="Courier New" w:hAnsi="Courier New" w:hint="default"/>
      </w:rPr>
    </w:lvl>
    <w:lvl w:ilvl="2" w:tplc="E534BB5E">
      <w:start w:val="1"/>
      <w:numFmt w:val="bullet"/>
      <w:lvlText w:val=""/>
      <w:lvlJc w:val="left"/>
      <w:pPr>
        <w:ind w:left="2160" w:hanging="360"/>
      </w:pPr>
      <w:rPr>
        <w:rFonts w:ascii="Wingdings" w:hAnsi="Wingdings" w:hint="default"/>
      </w:rPr>
    </w:lvl>
    <w:lvl w:ilvl="3" w:tplc="A26A36F2">
      <w:start w:val="1"/>
      <w:numFmt w:val="bullet"/>
      <w:lvlText w:val=""/>
      <w:lvlJc w:val="left"/>
      <w:pPr>
        <w:ind w:left="2880" w:hanging="360"/>
      </w:pPr>
      <w:rPr>
        <w:rFonts w:ascii="Symbol" w:hAnsi="Symbol" w:hint="default"/>
      </w:rPr>
    </w:lvl>
    <w:lvl w:ilvl="4" w:tplc="2F9A7DBE">
      <w:start w:val="1"/>
      <w:numFmt w:val="bullet"/>
      <w:lvlText w:val="o"/>
      <w:lvlJc w:val="left"/>
      <w:pPr>
        <w:ind w:left="3600" w:hanging="360"/>
      </w:pPr>
      <w:rPr>
        <w:rFonts w:ascii="Courier New" w:hAnsi="Courier New" w:hint="default"/>
      </w:rPr>
    </w:lvl>
    <w:lvl w:ilvl="5" w:tplc="59220232">
      <w:start w:val="1"/>
      <w:numFmt w:val="bullet"/>
      <w:lvlText w:val=""/>
      <w:lvlJc w:val="left"/>
      <w:pPr>
        <w:ind w:left="4320" w:hanging="360"/>
      </w:pPr>
      <w:rPr>
        <w:rFonts w:ascii="Wingdings" w:hAnsi="Wingdings" w:hint="default"/>
      </w:rPr>
    </w:lvl>
    <w:lvl w:ilvl="6" w:tplc="B9069728">
      <w:start w:val="1"/>
      <w:numFmt w:val="bullet"/>
      <w:lvlText w:val=""/>
      <w:lvlJc w:val="left"/>
      <w:pPr>
        <w:ind w:left="5040" w:hanging="360"/>
      </w:pPr>
      <w:rPr>
        <w:rFonts w:ascii="Symbol" w:hAnsi="Symbol" w:hint="default"/>
      </w:rPr>
    </w:lvl>
    <w:lvl w:ilvl="7" w:tplc="6EE4AA5C">
      <w:start w:val="1"/>
      <w:numFmt w:val="bullet"/>
      <w:lvlText w:val="o"/>
      <w:lvlJc w:val="left"/>
      <w:pPr>
        <w:ind w:left="5760" w:hanging="360"/>
      </w:pPr>
      <w:rPr>
        <w:rFonts w:ascii="Courier New" w:hAnsi="Courier New" w:hint="default"/>
      </w:rPr>
    </w:lvl>
    <w:lvl w:ilvl="8" w:tplc="3870A618">
      <w:start w:val="1"/>
      <w:numFmt w:val="bullet"/>
      <w:lvlText w:val=""/>
      <w:lvlJc w:val="left"/>
      <w:pPr>
        <w:ind w:left="6480" w:hanging="360"/>
      </w:pPr>
      <w:rPr>
        <w:rFonts w:ascii="Wingdings" w:hAnsi="Wingdings" w:hint="default"/>
      </w:rPr>
    </w:lvl>
  </w:abstractNum>
  <w:abstractNum w:abstractNumId="3" w15:restartNumberingAfterBreak="0">
    <w:nsid w:val="0D093959"/>
    <w:multiLevelType w:val="hybridMultilevel"/>
    <w:tmpl w:val="D56633A2"/>
    <w:lvl w:ilvl="0" w:tplc="3DBE351E">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0D4C01"/>
    <w:multiLevelType w:val="multilevel"/>
    <w:tmpl w:val="394EE2E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28B18FE"/>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FF519B"/>
    <w:multiLevelType w:val="hybridMultilevel"/>
    <w:tmpl w:val="EB604AFE"/>
    <w:lvl w:ilvl="0" w:tplc="5910392A">
      <w:start w:val="3"/>
      <w:numFmt w:val="bullet"/>
      <w:lvlText w:val="-"/>
      <w:lvlJc w:val="left"/>
      <w:pPr>
        <w:ind w:left="720" w:hanging="360"/>
      </w:pPr>
      <w:rPr>
        <w:rFonts w:ascii="AppleSystemUIFont" w:eastAsiaTheme="minorHAnsi" w:hAnsi="AppleSystemUIFont" w:cs="AppleSystemUIFon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A09FC8"/>
    <w:multiLevelType w:val="hybridMultilevel"/>
    <w:tmpl w:val="A6F45C58"/>
    <w:lvl w:ilvl="0" w:tplc="18CC8BB2">
      <w:start w:val="1"/>
      <w:numFmt w:val="bullet"/>
      <w:lvlText w:val="-"/>
      <w:lvlJc w:val="left"/>
      <w:pPr>
        <w:ind w:left="720" w:hanging="360"/>
      </w:pPr>
      <w:rPr>
        <w:rFonts w:ascii="Calibri" w:hAnsi="Calibri" w:hint="default"/>
      </w:rPr>
    </w:lvl>
    <w:lvl w:ilvl="1" w:tplc="A84043C0">
      <w:start w:val="1"/>
      <w:numFmt w:val="bullet"/>
      <w:lvlText w:val="o"/>
      <w:lvlJc w:val="left"/>
      <w:pPr>
        <w:ind w:left="1440" w:hanging="360"/>
      </w:pPr>
      <w:rPr>
        <w:rFonts w:ascii="Courier New" w:hAnsi="Courier New" w:hint="default"/>
      </w:rPr>
    </w:lvl>
    <w:lvl w:ilvl="2" w:tplc="9BB29636">
      <w:start w:val="1"/>
      <w:numFmt w:val="bullet"/>
      <w:lvlText w:val=""/>
      <w:lvlJc w:val="left"/>
      <w:pPr>
        <w:ind w:left="2160" w:hanging="360"/>
      </w:pPr>
      <w:rPr>
        <w:rFonts w:ascii="Wingdings" w:hAnsi="Wingdings" w:hint="default"/>
      </w:rPr>
    </w:lvl>
    <w:lvl w:ilvl="3" w:tplc="FF562BF4">
      <w:start w:val="1"/>
      <w:numFmt w:val="bullet"/>
      <w:lvlText w:val=""/>
      <w:lvlJc w:val="left"/>
      <w:pPr>
        <w:ind w:left="2880" w:hanging="360"/>
      </w:pPr>
      <w:rPr>
        <w:rFonts w:ascii="Symbol" w:hAnsi="Symbol" w:hint="default"/>
      </w:rPr>
    </w:lvl>
    <w:lvl w:ilvl="4" w:tplc="9B86D028">
      <w:start w:val="1"/>
      <w:numFmt w:val="bullet"/>
      <w:lvlText w:val="o"/>
      <w:lvlJc w:val="left"/>
      <w:pPr>
        <w:ind w:left="3600" w:hanging="360"/>
      </w:pPr>
      <w:rPr>
        <w:rFonts w:ascii="Courier New" w:hAnsi="Courier New" w:hint="default"/>
      </w:rPr>
    </w:lvl>
    <w:lvl w:ilvl="5" w:tplc="42481F62">
      <w:start w:val="1"/>
      <w:numFmt w:val="bullet"/>
      <w:lvlText w:val=""/>
      <w:lvlJc w:val="left"/>
      <w:pPr>
        <w:ind w:left="4320" w:hanging="360"/>
      </w:pPr>
      <w:rPr>
        <w:rFonts w:ascii="Wingdings" w:hAnsi="Wingdings" w:hint="default"/>
      </w:rPr>
    </w:lvl>
    <w:lvl w:ilvl="6" w:tplc="432C4894">
      <w:start w:val="1"/>
      <w:numFmt w:val="bullet"/>
      <w:lvlText w:val=""/>
      <w:lvlJc w:val="left"/>
      <w:pPr>
        <w:ind w:left="5040" w:hanging="360"/>
      </w:pPr>
      <w:rPr>
        <w:rFonts w:ascii="Symbol" w:hAnsi="Symbol" w:hint="default"/>
      </w:rPr>
    </w:lvl>
    <w:lvl w:ilvl="7" w:tplc="BD22655E">
      <w:start w:val="1"/>
      <w:numFmt w:val="bullet"/>
      <w:lvlText w:val="o"/>
      <w:lvlJc w:val="left"/>
      <w:pPr>
        <w:ind w:left="5760" w:hanging="360"/>
      </w:pPr>
      <w:rPr>
        <w:rFonts w:ascii="Courier New" w:hAnsi="Courier New" w:hint="default"/>
      </w:rPr>
    </w:lvl>
    <w:lvl w:ilvl="8" w:tplc="5E323C60">
      <w:start w:val="1"/>
      <w:numFmt w:val="bullet"/>
      <w:lvlText w:val=""/>
      <w:lvlJc w:val="left"/>
      <w:pPr>
        <w:ind w:left="6480" w:hanging="360"/>
      </w:pPr>
      <w:rPr>
        <w:rFonts w:ascii="Wingdings" w:hAnsi="Wingdings" w:hint="default"/>
      </w:rPr>
    </w:lvl>
  </w:abstractNum>
  <w:abstractNum w:abstractNumId="8" w15:restartNumberingAfterBreak="0">
    <w:nsid w:val="1F5002DA"/>
    <w:multiLevelType w:val="multilevel"/>
    <w:tmpl w:val="368C1DF0"/>
    <w:lvl w:ilvl="0">
      <w:start w:val="1"/>
      <w:numFmt w:val="decimal"/>
      <w:pStyle w:val="Titolo1"/>
      <w:lvlText w:val="%1."/>
      <w:lvlJc w:val="left"/>
      <w:pPr>
        <w:ind w:left="360" w:hanging="360"/>
      </w:pPr>
    </w:lvl>
    <w:lvl w:ilvl="1">
      <w:start w:val="1"/>
      <w:numFmt w:val="decimal"/>
      <w:pStyle w:val="Tito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ECEDBC"/>
    <w:multiLevelType w:val="hybridMultilevel"/>
    <w:tmpl w:val="019295C4"/>
    <w:lvl w:ilvl="0" w:tplc="2DE06C5C">
      <w:start w:val="1"/>
      <w:numFmt w:val="bullet"/>
      <w:lvlText w:val="·"/>
      <w:lvlJc w:val="left"/>
      <w:pPr>
        <w:ind w:left="720" w:hanging="360"/>
      </w:pPr>
      <w:rPr>
        <w:rFonts w:ascii="Symbol" w:hAnsi="Symbol" w:hint="default"/>
      </w:rPr>
    </w:lvl>
    <w:lvl w:ilvl="1" w:tplc="85BA9E5E">
      <w:start w:val="1"/>
      <w:numFmt w:val="bullet"/>
      <w:lvlText w:val="o"/>
      <w:lvlJc w:val="left"/>
      <w:pPr>
        <w:ind w:left="1440" w:hanging="360"/>
      </w:pPr>
      <w:rPr>
        <w:rFonts w:ascii="Courier New" w:hAnsi="Courier New" w:hint="default"/>
      </w:rPr>
    </w:lvl>
    <w:lvl w:ilvl="2" w:tplc="1A4E9400">
      <w:start w:val="1"/>
      <w:numFmt w:val="bullet"/>
      <w:lvlText w:val=""/>
      <w:lvlJc w:val="left"/>
      <w:pPr>
        <w:ind w:left="2160" w:hanging="360"/>
      </w:pPr>
      <w:rPr>
        <w:rFonts w:ascii="Wingdings" w:hAnsi="Wingdings" w:hint="default"/>
      </w:rPr>
    </w:lvl>
    <w:lvl w:ilvl="3" w:tplc="4626926A">
      <w:start w:val="1"/>
      <w:numFmt w:val="bullet"/>
      <w:lvlText w:val=""/>
      <w:lvlJc w:val="left"/>
      <w:pPr>
        <w:ind w:left="2880" w:hanging="360"/>
      </w:pPr>
      <w:rPr>
        <w:rFonts w:ascii="Symbol" w:hAnsi="Symbol" w:hint="default"/>
      </w:rPr>
    </w:lvl>
    <w:lvl w:ilvl="4" w:tplc="8F065954">
      <w:start w:val="1"/>
      <w:numFmt w:val="bullet"/>
      <w:lvlText w:val="o"/>
      <w:lvlJc w:val="left"/>
      <w:pPr>
        <w:ind w:left="3600" w:hanging="360"/>
      </w:pPr>
      <w:rPr>
        <w:rFonts w:ascii="Courier New" w:hAnsi="Courier New" w:hint="default"/>
      </w:rPr>
    </w:lvl>
    <w:lvl w:ilvl="5" w:tplc="72F0F16A">
      <w:start w:val="1"/>
      <w:numFmt w:val="bullet"/>
      <w:lvlText w:val=""/>
      <w:lvlJc w:val="left"/>
      <w:pPr>
        <w:ind w:left="4320" w:hanging="360"/>
      </w:pPr>
      <w:rPr>
        <w:rFonts w:ascii="Wingdings" w:hAnsi="Wingdings" w:hint="default"/>
      </w:rPr>
    </w:lvl>
    <w:lvl w:ilvl="6" w:tplc="01AED32A">
      <w:start w:val="1"/>
      <w:numFmt w:val="bullet"/>
      <w:lvlText w:val=""/>
      <w:lvlJc w:val="left"/>
      <w:pPr>
        <w:ind w:left="5040" w:hanging="360"/>
      </w:pPr>
      <w:rPr>
        <w:rFonts w:ascii="Symbol" w:hAnsi="Symbol" w:hint="default"/>
      </w:rPr>
    </w:lvl>
    <w:lvl w:ilvl="7" w:tplc="7506D2E8">
      <w:start w:val="1"/>
      <w:numFmt w:val="bullet"/>
      <w:lvlText w:val="o"/>
      <w:lvlJc w:val="left"/>
      <w:pPr>
        <w:ind w:left="5760" w:hanging="360"/>
      </w:pPr>
      <w:rPr>
        <w:rFonts w:ascii="Courier New" w:hAnsi="Courier New" w:hint="default"/>
      </w:rPr>
    </w:lvl>
    <w:lvl w:ilvl="8" w:tplc="C1C060A4">
      <w:start w:val="1"/>
      <w:numFmt w:val="bullet"/>
      <w:lvlText w:val=""/>
      <w:lvlJc w:val="left"/>
      <w:pPr>
        <w:ind w:left="6480" w:hanging="360"/>
      </w:pPr>
      <w:rPr>
        <w:rFonts w:ascii="Wingdings" w:hAnsi="Wingdings" w:hint="default"/>
      </w:rPr>
    </w:lvl>
  </w:abstractNum>
  <w:abstractNum w:abstractNumId="10" w15:restartNumberingAfterBreak="0">
    <w:nsid w:val="2D07280A"/>
    <w:multiLevelType w:val="hybridMultilevel"/>
    <w:tmpl w:val="34983BC0"/>
    <w:lvl w:ilvl="0" w:tplc="1410EB7A">
      <w:start w:val="16"/>
      <w:numFmt w:val="bullet"/>
      <w:lvlText w:val=""/>
      <w:lvlJc w:val="left"/>
      <w:pPr>
        <w:ind w:left="1060" w:hanging="70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28A156E"/>
    <w:multiLevelType w:val="hybridMultilevel"/>
    <w:tmpl w:val="83A62020"/>
    <w:lvl w:ilvl="0" w:tplc="5910392A">
      <w:start w:val="3"/>
      <w:numFmt w:val="bullet"/>
      <w:lvlText w:val="-"/>
      <w:lvlJc w:val="left"/>
      <w:pPr>
        <w:ind w:left="720" w:hanging="360"/>
      </w:pPr>
      <w:rPr>
        <w:rFonts w:ascii="AppleSystemUIFont" w:eastAsiaTheme="minorHAnsi" w:hAnsi="AppleSystemUIFont" w:cs="AppleSystemUIFon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45AFD9E"/>
    <w:multiLevelType w:val="hybridMultilevel"/>
    <w:tmpl w:val="89643E30"/>
    <w:lvl w:ilvl="0" w:tplc="2D629218">
      <w:start w:val="1"/>
      <w:numFmt w:val="bullet"/>
      <w:lvlText w:val="·"/>
      <w:lvlJc w:val="left"/>
      <w:pPr>
        <w:ind w:left="720" w:hanging="360"/>
      </w:pPr>
      <w:rPr>
        <w:rFonts w:ascii="Symbol" w:hAnsi="Symbol" w:hint="default"/>
      </w:rPr>
    </w:lvl>
    <w:lvl w:ilvl="1" w:tplc="14848E74">
      <w:start w:val="1"/>
      <w:numFmt w:val="bullet"/>
      <w:lvlText w:val="o"/>
      <w:lvlJc w:val="left"/>
      <w:pPr>
        <w:ind w:left="1440" w:hanging="360"/>
      </w:pPr>
      <w:rPr>
        <w:rFonts w:ascii="Courier New" w:hAnsi="Courier New" w:hint="default"/>
      </w:rPr>
    </w:lvl>
    <w:lvl w:ilvl="2" w:tplc="89749AD4">
      <w:start w:val="1"/>
      <w:numFmt w:val="bullet"/>
      <w:lvlText w:val=""/>
      <w:lvlJc w:val="left"/>
      <w:pPr>
        <w:ind w:left="2160" w:hanging="360"/>
      </w:pPr>
      <w:rPr>
        <w:rFonts w:ascii="Wingdings" w:hAnsi="Wingdings" w:hint="default"/>
      </w:rPr>
    </w:lvl>
    <w:lvl w:ilvl="3" w:tplc="1BB0B522">
      <w:start w:val="1"/>
      <w:numFmt w:val="bullet"/>
      <w:lvlText w:val=""/>
      <w:lvlJc w:val="left"/>
      <w:pPr>
        <w:ind w:left="2880" w:hanging="360"/>
      </w:pPr>
      <w:rPr>
        <w:rFonts w:ascii="Symbol" w:hAnsi="Symbol" w:hint="default"/>
      </w:rPr>
    </w:lvl>
    <w:lvl w:ilvl="4" w:tplc="717E5EAC">
      <w:start w:val="1"/>
      <w:numFmt w:val="bullet"/>
      <w:lvlText w:val="o"/>
      <w:lvlJc w:val="left"/>
      <w:pPr>
        <w:ind w:left="3600" w:hanging="360"/>
      </w:pPr>
      <w:rPr>
        <w:rFonts w:ascii="Courier New" w:hAnsi="Courier New" w:hint="default"/>
      </w:rPr>
    </w:lvl>
    <w:lvl w:ilvl="5" w:tplc="562C3570">
      <w:start w:val="1"/>
      <w:numFmt w:val="bullet"/>
      <w:lvlText w:val=""/>
      <w:lvlJc w:val="left"/>
      <w:pPr>
        <w:ind w:left="4320" w:hanging="360"/>
      </w:pPr>
      <w:rPr>
        <w:rFonts w:ascii="Wingdings" w:hAnsi="Wingdings" w:hint="default"/>
      </w:rPr>
    </w:lvl>
    <w:lvl w:ilvl="6" w:tplc="6ACA335C">
      <w:start w:val="1"/>
      <w:numFmt w:val="bullet"/>
      <w:lvlText w:val=""/>
      <w:lvlJc w:val="left"/>
      <w:pPr>
        <w:ind w:left="5040" w:hanging="360"/>
      </w:pPr>
      <w:rPr>
        <w:rFonts w:ascii="Symbol" w:hAnsi="Symbol" w:hint="default"/>
      </w:rPr>
    </w:lvl>
    <w:lvl w:ilvl="7" w:tplc="CB62F916">
      <w:start w:val="1"/>
      <w:numFmt w:val="bullet"/>
      <w:lvlText w:val="o"/>
      <w:lvlJc w:val="left"/>
      <w:pPr>
        <w:ind w:left="5760" w:hanging="360"/>
      </w:pPr>
      <w:rPr>
        <w:rFonts w:ascii="Courier New" w:hAnsi="Courier New" w:hint="default"/>
      </w:rPr>
    </w:lvl>
    <w:lvl w:ilvl="8" w:tplc="8A240FFE">
      <w:start w:val="1"/>
      <w:numFmt w:val="bullet"/>
      <w:lvlText w:val=""/>
      <w:lvlJc w:val="left"/>
      <w:pPr>
        <w:ind w:left="6480" w:hanging="360"/>
      </w:pPr>
      <w:rPr>
        <w:rFonts w:ascii="Wingdings" w:hAnsi="Wingdings" w:hint="default"/>
      </w:rPr>
    </w:lvl>
  </w:abstractNum>
  <w:abstractNum w:abstractNumId="13" w15:restartNumberingAfterBreak="0">
    <w:nsid w:val="3BCBD0F8"/>
    <w:multiLevelType w:val="hybridMultilevel"/>
    <w:tmpl w:val="8696C5FA"/>
    <w:lvl w:ilvl="0" w:tplc="BBD6881A">
      <w:start w:val="1"/>
      <w:numFmt w:val="bullet"/>
      <w:lvlText w:val="-"/>
      <w:lvlJc w:val="left"/>
      <w:pPr>
        <w:ind w:left="720" w:hanging="360"/>
      </w:pPr>
      <w:rPr>
        <w:rFonts w:ascii="Calibri" w:hAnsi="Calibri" w:hint="default"/>
      </w:rPr>
    </w:lvl>
    <w:lvl w:ilvl="1" w:tplc="F05A3FD8">
      <w:start w:val="1"/>
      <w:numFmt w:val="bullet"/>
      <w:lvlText w:val="o"/>
      <w:lvlJc w:val="left"/>
      <w:pPr>
        <w:ind w:left="1440" w:hanging="360"/>
      </w:pPr>
      <w:rPr>
        <w:rFonts w:ascii="Courier New" w:hAnsi="Courier New" w:hint="default"/>
      </w:rPr>
    </w:lvl>
    <w:lvl w:ilvl="2" w:tplc="B776CEEC">
      <w:start w:val="1"/>
      <w:numFmt w:val="bullet"/>
      <w:lvlText w:val=""/>
      <w:lvlJc w:val="left"/>
      <w:pPr>
        <w:ind w:left="2160" w:hanging="360"/>
      </w:pPr>
      <w:rPr>
        <w:rFonts w:ascii="Wingdings" w:hAnsi="Wingdings" w:hint="default"/>
      </w:rPr>
    </w:lvl>
    <w:lvl w:ilvl="3" w:tplc="B0F65432">
      <w:start w:val="1"/>
      <w:numFmt w:val="bullet"/>
      <w:lvlText w:val=""/>
      <w:lvlJc w:val="left"/>
      <w:pPr>
        <w:ind w:left="2880" w:hanging="360"/>
      </w:pPr>
      <w:rPr>
        <w:rFonts w:ascii="Symbol" w:hAnsi="Symbol" w:hint="default"/>
      </w:rPr>
    </w:lvl>
    <w:lvl w:ilvl="4" w:tplc="8B88824C">
      <w:start w:val="1"/>
      <w:numFmt w:val="bullet"/>
      <w:lvlText w:val="o"/>
      <w:lvlJc w:val="left"/>
      <w:pPr>
        <w:ind w:left="3600" w:hanging="360"/>
      </w:pPr>
      <w:rPr>
        <w:rFonts w:ascii="Courier New" w:hAnsi="Courier New" w:hint="default"/>
      </w:rPr>
    </w:lvl>
    <w:lvl w:ilvl="5" w:tplc="22BA8E94">
      <w:start w:val="1"/>
      <w:numFmt w:val="bullet"/>
      <w:lvlText w:val=""/>
      <w:lvlJc w:val="left"/>
      <w:pPr>
        <w:ind w:left="4320" w:hanging="360"/>
      </w:pPr>
      <w:rPr>
        <w:rFonts w:ascii="Wingdings" w:hAnsi="Wingdings" w:hint="default"/>
      </w:rPr>
    </w:lvl>
    <w:lvl w:ilvl="6" w:tplc="692C3BB2">
      <w:start w:val="1"/>
      <w:numFmt w:val="bullet"/>
      <w:lvlText w:val=""/>
      <w:lvlJc w:val="left"/>
      <w:pPr>
        <w:ind w:left="5040" w:hanging="360"/>
      </w:pPr>
      <w:rPr>
        <w:rFonts w:ascii="Symbol" w:hAnsi="Symbol" w:hint="default"/>
      </w:rPr>
    </w:lvl>
    <w:lvl w:ilvl="7" w:tplc="895271F8">
      <w:start w:val="1"/>
      <w:numFmt w:val="bullet"/>
      <w:lvlText w:val="o"/>
      <w:lvlJc w:val="left"/>
      <w:pPr>
        <w:ind w:left="5760" w:hanging="360"/>
      </w:pPr>
      <w:rPr>
        <w:rFonts w:ascii="Courier New" w:hAnsi="Courier New" w:hint="default"/>
      </w:rPr>
    </w:lvl>
    <w:lvl w:ilvl="8" w:tplc="AA425872">
      <w:start w:val="1"/>
      <w:numFmt w:val="bullet"/>
      <w:lvlText w:val=""/>
      <w:lvlJc w:val="left"/>
      <w:pPr>
        <w:ind w:left="6480" w:hanging="360"/>
      </w:pPr>
      <w:rPr>
        <w:rFonts w:ascii="Wingdings" w:hAnsi="Wingdings" w:hint="default"/>
      </w:rPr>
    </w:lvl>
  </w:abstractNum>
  <w:abstractNum w:abstractNumId="14" w15:restartNumberingAfterBreak="0">
    <w:nsid w:val="3EF33125"/>
    <w:multiLevelType w:val="hybridMultilevel"/>
    <w:tmpl w:val="0E4CB4F4"/>
    <w:lvl w:ilvl="0" w:tplc="04100001">
      <w:start w:val="1"/>
      <w:numFmt w:val="bullet"/>
      <w:lvlText w:val=""/>
      <w:lvlJc w:val="left"/>
      <w:pPr>
        <w:ind w:left="1077" w:hanging="360"/>
      </w:pPr>
      <w:rPr>
        <w:rFonts w:ascii="Symbol" w:hAnsi="Symbol" w:hint="default"/>
      </w:rPr>
    </w:lvl>
    <w:lvl w:ilvl="1" w:tplc="04100003">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5" w15:restartNumberingAfterBreak="0">
    <w:nsid w:val="45BB1613"/>
    <w:multiLevelType w:val="hybridMultilevel"/>
    <w:tmpl w:val="8B4C65B4"/>
    <w:lvl w:ilvl="0" w:tplc="151C38DC">
      <w:start w:val="1"/>
      <w:numFmt w:val="bullet"/>
      <w:lvlText w:val="-"/>
      <w:lvlJc w:val="left"/>
      <w:pPr>
        <w:ind w:left="720" w:hanging="360"/>
      </w:pPr>
      <w:rPr>
        <w:rFonts w:ascii="&quot;Calibri&quot;,sans-serif" w:hAnsi="&quot;Calibri&quot;,sans-serif" w:hint="default"/>
      </w:rPr>
    </w:lvl>
    <w:lvl w:ilvl="1" w:tplc="CFF6BC62">
      <w:start w:val="1"/>
      <w:numFmt w:val="bullet"/>
      <w:lvlText w:val="o"/>
      <w:lvlJc w:val="left"/>
      <w:pPr>
        <w:ind w:left="1440" w:hanging="360"/>
      </w:pPr>
      <w:rPr>
        <w:rFonts w:ascii="Courier New" w:hAnsi="Courier New" w:hint="default"/>
      </w:rPr>
    </w:lvl>
    <w:lvl w:ilvl="2" w:tplc="76064746">
      <w:start w:val="1"/>
      <w:numFmt w:val="bullet"/>
      <w:lvlText w:val=""/>
      <w:lvlJc w:val="left"/>
      <w:pPr>
        <w:ind w:left="2160" w:hanging="360"/>
      </w:pPr>
      <w:rPr>
        <w:rFonts w:ascii="Wingdings" w:hAnsi="Wingdings" w:hint="default"/>
      </w:rPr>
    </w:lvl>
    <w:lvl w:ilvl="3" w:tplc="A8DC8A8A">
      <w:start w:val="1"/>
      <w:numFmt w:val="bullet"/>
      <w:lvlText w:val=""/>
      <w:lvlJc w:val="left"/>
      <w:pPr>
        <w:ind w:left="2880" w:hanging="360"/>
      </w:pPr>
      <w:rPr>
        <w:rFonts w:ascii="Symbol" w:hAnsi="Symbol" w:hint="default"/>
      </w:rPr>
    </w:lvl>
    <w:lvl w:ilvl="4" w:tplc="7AC2EB10">
      <w:start w:val="1"/>
      <w:numFmt w:val="bullet"/>
      <w:lvlText w:val="o"/>
      <w:lvlJc w:val="left"/>
      <w:pPr>
        <w:ind w:left="3600" w:hanging="360"/>
      </w:pPr>
      <w:rPr>
        <w:rFonts w:ascii="Courier New" w:hAnsi="Courier New" w:hint="default"/>
      </w:rPr>
    </w:lvl>
    <w:lvl w:ilvl="5" w:tplc="74488848">
      <w:start w:val="1"/>
      <w:numFmt w:val="bullet"/>
      <w:lvlText w:val=""/>
      <w:lvlJc w:val="left"/>
      <w:pPr>
        <w:ind w:left="4320" w:hanging="360"/>
      </w:pPr>
      <w:rPr>
        <w:rFonts w:ascii="Wingdings" w:hAnsi="Wingdings" w:hint="default"/>
      </w:rPr>
    </w:lvl>
    <w:lvl w:ilvl="6" w:tplc="A3C44784">
      <w:start w:val="1"/>
      <w:numFmt w:val="bullet"/>
      <w:lvlText w:val=""/>
      <w:lvlJc w:val="left"/>
      <w:pPr>
        <w:ind w:left="5040" w:hanging="360"/>
      </w:pPr>
      <w:rPr>
        <w:rFonts w:ascii="Symbol" w:hAnsi="Symbol" w:hint="default"/>
      </w:rPr>
    </w:lvl>
    <w:lvl w:ilvl="7" w:tplc="072ECF7A">
      <w:start w:val="1"/>
      <w:numFmt w:val="bullet"/>
      <w:lvlText w:val="o"/>
      <w:lvlJc w:val="left"/>
      <w:pPr>
        <w:ind w:left="5760" w:hanging="360"/>
      </w:pPr>
      <w:rPr>
        <w:rFonts w:ascii="Courier New" w:hAnsi="Courier New" w:hint="default"/>
      </w:rPr>
    </w:lvl>
    <w:lvl w:ilvl="8" w:tplc="0C64BB2E">
      <w:start w:val="1"/>
      <w:numFmt w:val="bullet"/>
      <w:lvlText w:val=""/>
      <w:lvlJc w:val="left"/>
      <w:pPr>
        <w:ind w:left="6480" w:hanging="360"/>
      </w:pPr>
      <w:rPr>
        <w:rFonts w:ascii="Wingdings" w:hAnsi="Wingdings" w:hint="default"/>
      </w:rPr>
    </w:lvl>
  </w:abstractNum>
  <w:abstractNum w:abstractNumId="16" w15:restartNumberingAfterBreak="0">
    <w:nsid w:val="4AB30698"/>
    <w:multiLevelType w:val="hybridMultilevel"/>
    <w:tmpl w:val="FD60156C"/>
    <w:lvl w:ilvl="0" w:tplc="1EB0AB28">
      <w:start w:val="2"/>
      <w:numFmt w:val="bullet"/>
      <w:lvlText w:val="­"/>
      <w:lvlJc w:val="left"/>
      <w:pPr>
        <w:ind w:left="720" w:hanging="360"/>
      </w:pPr>
      <w:rPr>
        <w:rFonts w:ascii="Tahoma" w:eastAsia="Times New Roman" w:hAnsi="Tahoma" w:hint="default"/>
        <w:color w:val="00000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BB10CF6"/>
    <w:multiLevelType w:val="hybridMultilevel"/>
    <w:tmpl w:val="5234F07C"/>
    <w:lvl w:ilvl="0" w:tplc="3DBE351E">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D1E4D04"/>
    <w:multiLevelType w:val="hybridMultilevel"/>
    <w:tmpl w:val="A3ACACF8"/>
    <w:lvl w:ilvl="0" w:tplc="1C18265A">
      <w:start w:val="2"/>
      <w:numFmt w:val="bullet"/>
      <w:lvlText w:val="-"/>
      <w:lvlJc w:val="left"/>
      <w:pPr>
        <w:ind w:left="360" w:hanging="360"/>
      </w:pPr>
      <w:rPr>
        <w:rFonts w:ascii="Tahoma" w:eastAsia="Times New Roman" w:hAnsi="Tahoma"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4D882FE4"/>
    <w:multiLevelType w:val="hybridMultilevel"/>
    <w:tmpl w:val="7C3EDC36"/>
    <w:lvl w:ilvl="0" w:tplc="9CFE3898">
      <w:start w:val="1"/>
      <w:numFmt w:val="bullet"/>
      <w:lvlText w:val="-"/>
      <w:lvlJc w:val="left"/>
      <w:pPr>
        <w:ind w:left="720" w:hanging="360"/>
      </w:pPr>
      <w:rPr>
        <w:rFonts w:ascii="Calibri" w:hAnsi="Calibri" w:hint="default"/>
      </w:rPr>
    </w:lvl>
    <w:lvl w:ilvl="1" w:tplc="89ECB3A2">
      <w:start w:val="1"/>
      <w:numFmt w:val="bullet"/>
      <w:lvlText w:val="o"/>
      <w:lvlJc w:val="left"/>
      <w:pPr>
        <w:ind w:left="1440" w:hanging="360"/>
      </w:pPr>
      <w:rPr>
        <w:rFonts w:ascii="Courier New" w:hAnsi="Courier New" w:hint="default"/>
      </w:rPr>
    </w:lvl>
    <w:lvl w:ilvl="2" w:tplc="D5F227CA">
      <w:start w:val="1"/>
      <w:numFmt w:val="bullet"/>
      <w:lvlText w:val=""/>
      <w:lvlJc w:val="left"/>
      <w:pPr>
        <w:ind w:left="2160" w:hanging="360"/>
      </w:pPr>
      <w:rPr>
        <w:rFonts w:ascii="Wingdings" w:hAnsi="Wingdings" w:hint="default"/>
      </w:rPr>
    </w:lvl>
    <w:lvl w:ilvl="3" w:tplc="EE967DAC">
      <w:start w:val="1"/>
      <w:numFmt w:val="bullet"/>
      <w:lvlText w:val=""/>
      <w:lvlJc w:val="left"/>
      <w:pPr>
        <w:ind w:left="2880" w:hanging="360"/>
      </w:pPr>
      <w:rPr>
        <w:rFonts w:ascii="Symbol" w:hAnsi="Symbol" w:hint="default"/>
      </w:rPr>
    </w:lvl>
    <w:lvl w:ilvl="4" w:tplc="D44ADB64">
      <w:start w:val="1"/>
      <w:numFmt w:val="bullet"/>
      <w:lvlText w:val="o"/>
      <w:lvlJc w:val="left"/>
      <w:pPr>
        <w:ind w:left="3600" w:hanging="360"/>
      </w:pPr>
      <w:rPr>
        <w:rFonts w:ascii="Courier New" w:hAnsi="Courier New" w:hint="default"/>
      </w:rPr>
    </w:lvl>
    <w:lvl w:ilvl="5" w:tplc="3FAC38F4">
      <w:start w:val="1"/>
      <w:numFmt w:val="bullet"/>
      <w:lvlText w:val=""/>
      <w:lvlJc w:val="left"/>
      <w:pPr>
        <w:ind w:left="4320" w:hanging="360"/>
      </w:pPr>
      <w:rPr>
        <w:rFonts w:ascii="Wingdings" w:hAnsi="Wingdings" w:hint="default"/>
      </w:rPr>
    </w:lvl>
    <w:lvl w:ilvl="6" w:tplc="44ACF1B8">
      <w:start w:val="1"/>
      <w:numFmt w:val="bullet"/>
      <w:lvlText w:val=""/>
      <w:lvlJc w:val="left"/>
      <w:pPr>
        <w:ind w:left="5040" w:hanging="360"/>
      </w:pPr>
      <w:rPr>
        <w:rFonts w:ascii="Symbol" w:hAnsi="Symbol" w:hint="default"/>
      </w:rPr>
    </w:lvl>
    <w:lvl w:ilvl="7" w:tplc="E134261C">
      <w:start w:val="1"/>
      <w:numFmt w:val="bullet"/>
      <w:lvlText w:val="o"/>
      <w:lvlJc w:val="left"/>
      <w:pPr>
        <w:ind w:left="5760" w:hanging="360"/>
      </w:pPr>
      <w:rPr>
        <w:rFonts w:ascii="Courier New" w:hAnsi="Courier New" w:hint="default"/>
      </w:rPr>
    </w:lvl>
    <w:lvl w:ilvl="8" w:tplc="5EE888AC">
      <w:start w:val="1"/>
      <w:numFmt w:val="bullet"/>
      <w:lvlText w:val=""/>
      <w:lvlJc w:val="left"/>
      <w:pPr>
        <w:ind w:left="6480" w:hanging="360"/>
      </w:pPr>
      <w:rPr>
        <w:rFonts w:ascii="Wingdings" w:hAnsi="Wingdings" w:hint="default"/>
      </w:rPr>
    </w:lvl>
  </w:abstractNum>
  <w:abstractNum w:abstractNumId="20" w15:restartNumberingAfterBreak="0">
    <w:nsid w:val="4F601B1D"/>
    <w:multiLevelType w:val="hybridMultilevel"/>
    <w:tmpl w:val="6F9AE3C8"/>
    <w:lvl w:ilvl="0" w:tplc="2C065FB0">
      <w:start w:val="1"/>
      <w:numFmt w:val="bullet"/>
      <w:lvlText w:val="-"/>
      <w:lvlJc w:val="left"/>
      <w:pPr>
        <w:ind w:left="720" w:hanging="360"/>
      </w:pPr>
      <w:rPr>
        <w:rFonts w:ascii="&quot;Calibri&quot;,sans-serif" w:hAnsi="&quot;Calibri&quot;,sans-serif" w:hint="default"/>
      </w:rPr>
    </w:lvl>
    <w:lvl w:ilvl="1" w:tplc="734CAC4A">
      <w:start w:val="1"/>
      <w:numFmt w:val="bullet"/>
      <w:lvlText w:val="o"/>
      <w:lvlJc w:val="left"/>
      <w:pPr>
        <w:ind w:left="1440" w:hanging="360"/>
      </w:pPr>
      <w:rPr>
        <w:rFonts w:ascii="Courier New" w:hAnsi="Courier New" w:hint="default"/>
      </w:rPr>
    </w:lvl>
    <w:lvl w:ilvl="2" w:tplc="1E6EA47C">
      <w:start w:val="1"/>
      <w:numFmt w:val="bullet"/>
      <w:lvlText w:val=""/>
      <w:lvlJc w:val="left"/>
      <w:pPr>
        <w:ind w:left="2160" w:hanging="360"/>
      </w:pPr>
      <w:rPr>
        <w:rFonts w:ascii="Wingdings" w:hAnsi="Wingdings" w:hint="default"/>
      </w:rPr>
    </w:lvl>
    <w:lvl w:ilvl="3" w:tplc="D2080EC0">
      <w:start w:val="1"/>
      <w:numFmt w:val="bullet"/>
      <w:lvlText w:val=""/>
      <w:lvlJc w:val="left"/>
      <w:pPr>
        <w:ind w:left="2880" w:hanging="360"/>
      </w:pPr>
      <w:rPr>
        <w:rFonts w:ascii="Symbol" w:hAnsi="Symbol" w:hint="default"/>
      </w:rPr>
    </w:lvl>
    <w:lvl w:ilvl="4" w:tplc="57E2F61E">
      <w:start w:val="1"/>
      <w:numFmt w:val="bullet"/>
      <w:lvlText w:val="o"/>
      <w:lvlJc w:val="left"/>
      <w:pPr>
        <w:ind w:left="3600" w:hanging="360"/>
      </w:pPr>
      <w:rPr>
        <w:rFonts w:ascii="Courier New" w:hAnsi="Courier New" w:hint="default"/>
      </w:rPr>
    </w:lvl>
    <w:lvl w:ilvl="5" w:tplc="6520F838">
      <w:start w:val="1"/>
      <w:numFmt w:val="bullet"/>
      <w:lvlText w:val=""/>
      <w:lvlJc w:val="left"/>
      <w:pPr>
        <w:ind w:left="4320" w:hanging="360"/>
      </w:pPr>
      <w:rPr>
        <w:rFonts w:ascii="Wingdings" w:hAnsi="Wingdings" w:hint="default"/>
      </w:rPr>
    </w:lvl>
    <w:lvl w:ilvl="6" w:tplc="001C992A">
      <w:start w:val="1"/>
      <w:numFmt w:val="bullet"/>
      <w:lvlText w:val=""/>
      <w:lvlJc w:val="left"/>
      <w:pPr>
        <w:ind w:left="5040" w:hanging="360"/>
      </w:pPr>
      <w:rPr>
        <w:rFonts w:ascii="Symbol" w:hAnsi="Symbol" w:hint="default"/>
      </w:rPr>
    </w:lvl>
    <w:lvl w:ilvl="7" w:tplc="8AE60652">
      <w:start w:val="1"/>
      <w:numFmt w:val="bullet"/>
      <w:lvlText w:val="o"/>
      <w:lvlJc w:val="left"/>
      <w:pPr>
        <w:ind w:left="5760" w:hanging="360"/>
      </w:pPr>
      <w:rPr>
        <w:rFonts w:ascii="Courier New" w:hAnsi="Courier New" w:hint="default"/>
      </w:rPr>
    </w:lvl>
    <w:lvl w:ilvl="8" w:tplc="CBC01338">
      <w:start w:val="1"/>
      <w:numFmt w:val="bullet"/>
      <w:lvlText w:val=""/>
      <w:lvlJc w:val="left"/>
      <w:pPr>
        <w:ind w:left="6480" w:hanging="360"/>
      </w:pPr>
      <w:rPr>
        <w:rFonts w:ascii="Wingdings" w:hAnsi="Wingdings" w:hint="default"/>
      </w:rPr>
    </w:lvl>
  </w:abstractNum>
  <w:abstractNum w:abstractNumId="21" w15:restartNumberingAfterBreak="0">
    <w:nsid w:val="4FB942F3"/>
    <w:multiLevelType w:val="hybridMultilevel"/>
    <w:tmpl w:val="3634DC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37902A5"/>
    <w:multiLevelType w:val="hybridMultilevel"/>
    <w:tmpl w:val="CC4658BE"/>
    <w:lvl w:ilvl="0" w:tplc="F920C27A">
      <w:start w:val="1"/>
      <w:numFmt w:val="decimal"/>
      <w:lvlText w:val="%1."/>
      <w:lvlJc w:val="left"/>
      <w:pPr>
        <w:ind w:left="360" w:hanging="360"/>
      </w:pPr>
    </w:lvl>
    <w:lvl w:ilvl="1" w:tplc="3A8C6958">
      <w:start w:val="1"/>
      <w:numFmt w:val="lowerLetter"/>
      <w:lvlText w:val="%2."/>
      <w:lvlJc w:val="left"/>
      <w:pPr>
        <w:ind w:left="1440" w:hanging="360"/>
      </w:pPr>
    </w:lvl>
    <w:lvl w:ilvl="2" w:tplc="ABAC76D4">
      <w:start w:val="1"/>
      <w:numFmt w:val="lowerRoman"/>
      <w:lvlText w:val="%3."/>
      <w:lvlJc w:val="right"/>
      <w:pPr>
        <w:ind w:left="2160" w:hanging="180"/>
      </w:pPr>
    </w:lvl>
    <w:lvl w:ilvl="3" w:tplc="379E0200">
      <w:start w:val="1"/>
      <w:numFmt w:val="decimal"/>
      <w:lvlText w:val="%4."/>
      <w:lvlJc w:val="left"/>
      <w:pPr>
        <w:ind w:left="2880" w:hanging="360"/>
      </w:pPr>
    </w:lvl>
    <w:lvl w:ilvl="4" w:tplc="FD8434CA">
      <w:start w:val="1"/>
      <w:numFmt w:val="lowerLetter"/>
      <w:lvlText w:val="%5."/>
      <w:lvlJc w:val="left"/>
      <w:pPr>
        <w:ind w:left="3600" w:hanging="360"/>
      </w:pPr>
    </w:lvl>
    <w:lvl w:ilvl="5" w:tplc="B2588454">
      <w:start w:val="1"/>
      <w:numFmt w:val="lowerRoman"/>
      <w:lvlText w:val="%6."/>
      <w:lvlJc w:val="right"/>
      <w:pPr>
        <w:ind w:left="4320" w:hanging="180"/>
      </w:pPr>
    </w:lvl>
    <w:lvl w:ilvl="6" w:tplc="27820D32">
      <w:start w:val="1"/>
      <w:numFmt w:val="decimal"/>
      <w:lvlText w:val="%7."/>
      <w:lvlJc w:val="left"/>
      <w:pPr>
        <w:ind w:left="5040" w:hanging="360"/>
      </w:pPr>
    </w:lvl>
    <w:lvl w:ilvl="7" w:tplc="792C05C6">
      <w:start w:val="1"/>
      <w:numFmt w:val="lowerLetter"/>
      <w:lvlText w:val="%8."/>
      <w:lvlJc w:val="left"/>
      <w:pPr>
        <w:ind w:left="5760" w:hanging="360"/>
      </w:pPr>
    </w:lvl>
    <w:lvl w:ilvl="8" w:tplc="D53A9E48">
      <w:start w:val="1"/>
      <w:numFmt w:val="lowerRoman"/>
      <w:lvlText w:val="%9."/>
      <w:lvlJc w:val="right"/>
      <w:pPr>
        <w:ind w:left="6480" w:hanging="180"/>
      </w:pPr>
    </w:lvl>
  </w:abstractNum>
  <w:abstractNum w:abstractNumId="23" w15:restartNumberingAfterBreak="0">
    <w:nsid w:val="59F19FEA"/>
    <w:multiLevelType w:val="hybridMultilevel"/>
    <w:tmpl w:val="8DA0CAFA"/>
    <w:lvl w:ilvl="0" w:tplc="4D147630">
      <w:start w:val="1"/>
      <w:numFmt w:val="bullet"/>
      <w:lvlText w:val="-"/>
      <w:lvlJc w:val="left"/>
      <w:pPr>
        <w:ind w:left="720" w:hanging="360"/>
      </w:pPr>
      <w:rPr>
        <w:rFonts w:ascii="&quot;Calibri&quot;,sans-serif" w:hAnsi="&quot;Calibri&quot;,sans-serif" w:hint="default"/>
      </w:rPr>
    </w:lvl>
    <w:lvl w:ilvl="1" w:tplc="6A3E42DA">
      <w:start w:val="1"/>
      <w:numFmt w:val="bullet"/>
      <w:lvlText w:val="o"/>
      <w:lvlJc w:val="left"/>
      <w:pPr>
        <w:ind w:left="1440" w:hanging="360"/>
      </w:pPr>
      <w:rPr>
        <w:rFonts w:ascii="Courier New" w:hAnsi="Courier New" w:hint="default"/>
      </w:rPr>
    </w:lvl>
    <w:lvl w:ilvl="2" w:tplc="1062F9AC">
      <w:start w:val="1"/>
      <w:numFmt w:val="bullet"/>
      <w:lvlText w:val=""/>
      <w:lvlJc w:val="left"/>
      <w:pPr>
        <w:ind w:left="2160" w:hanging="360"/>
      </w:pPr>
      <w:rPr>
        <w:rFonts w:ascii="Wingdings" w:hAnsi="Wingdings" w:hint="default"/>
      </w:rPr>
    </w:lvl>
    <w:lvl w:ilvl="3" w:tplc="06D8F9E0">
      <w:start w:val="1"/>
      <w:numFmt w:val="bullet"/>
      <w:lvlText w:val=""/>
      <w:lvlJc w:val="left"/>
      <w:pPr>
        <w:ind w:left="2880" w:hanging="360"/>
      </w:pPr>
      <w:rPr>
        <w:rFonts w:ascii="Symbol" w:hAnsi="Symbol" w:hint="default"/>
      </w:rPr>
    </w:lvl>
    <w:lvl w:ilvl="4" w:tplc="878A30B4">
      <w:start w:val="1"/>
      <w:numFmt w:val="bullet"/>
      <w:lvlText w:val="o"/>
      <w:lvlJc w:val="left"/>
      <w:pPr>
        <w:ind w:left="3600" w:hanging="360"/>
      </w:pPr>
      <w:rPr>
        <w:rFonts w:ascii="Courier New" w:hAnsi="Courier New" w:hint="default"/>
      </w:rPr>
    </w:lvl>
    <w:lvl w:ilvl="5" w:tplc="D1821CAC">
      <w:start w:val="1"/>
      <w:numFmt w:val="bullet"/>
      <w:lvlText w:val=""/>
      <w:lvlJc w:val="left"/>
      <w:pPr>
        <w:ind w:left="4320" w:hanging="360"/>
      </w:pPr>
      <w:rPr>
        <w:rFonts w:ascii="Wingdings" w:hAnsi="Wingdings" w:hint="default"/>
      </w:rPr>
    </w:lvl>
    <w:lvl w:ilvl="6" w:tplc="5498AD8C">
      <w:start w:val="1"/>
      <w:numFmt w:val="bullet"/>
      <w:lvlText w:val=""/>
      <w:lvlJc w:val="left"/>
      <w:pPr>
        <w:ind w:left="5040" w:hanging="360"/>
      </w:pPr>
      <w:rPr>
        <w:rFonts w:ascii="Symbol" w:hAnsi="Symbol" w:hint="default"/>
      </w:rPr>
    </w:lvl>
    <w:lvl w:ilvl="7" w:tplc="7A10260A">
      <w:start w:val="1"/>
      <w:numFmt w:val="bullet"/>
      <w:lvlText w:val="o"/>
      <w:lvlJc w:val="left"/>
      <w:pPr>
        <w:ind w:left="5760" w:hanging="360"/>
      </w:pPr>
      <w:rPr>
        <w:rFonts w:ascii="Courier New" w:hAnsi="Courier New" w:hint="default"/>
      </w:rPr>
    </w:lvl>
    <w:lvl w:ilvl="8" w:tplc="90A80184">
      <w:start w:val="1"/>
      <w:numFmt w:val="bullet"/>
      <w:lvlText w:val=""/>
      <w:lvlJc w:val="left"/>
      <w:pPr>
        <w:ind w:left="6480" w:hanging="360"/>
      </w:pPr>
      <w:rPr>
        <w:rFonts w:ascii="Wingdings" w:hAnsi="Wingdings" w:hint="default"/>
      </w:rPr>
    </w:lvl>
  </w:abstractNum>
  <w:abstractNum w:abstractNumId="24" w15:restartNumberingAfterBreak="0">
    <w:nsid w:val="5AD973B5"/>
    <w:multiLevelType w:val="hybridMultilevel"/>
    <w:tmpl w:val="205EF6DE"/>
    <w:lvl w:ilvl="0" w:tplc="38E882F2">
      <w:start w:val="1"/>
      <w:numFmt w:val="decimal"/>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25" w15:restartNumberingAfterBreak="0">
    <w:nsid w:val="62912638"/>
    <w:multiLevelType w:val="hybridMultilevel"/>
    <w:tmpl w:val="50ECE250"/>
    <w:lvl w:ilvl="0" w:tplc="0BB465D0">
      <w:start w:val="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8FA79E1"/>
    <w:multiLevelType w:val="hybridMultilevel"/>
    <w:tmpl w:val="3A9CD2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2F5529B"/>
    <w:multiLevelType w:val="hybridMultilevel"/>
    <w:tmpl w:val="81225F8C"/>
    <w:lvl w:ilvl="0" w:tplc="D8583CA0">
      <w:start w:val="1"/>
      <w:numFmt w:val="bullet"/>
      <w:lvlText w:val="-"/>
      <w:lvlJc w:val="left"/>
      <w:pPr>
        <w:ind w:left="720" w:hanging="360"/>
      </w:pPr>
      <w:rPr>
        <w:rFonts w:ascii="Calibri" w:hAnsi="Calibri" w:hint="default"/>
      </w:rPr>
    </w:lvl>
    <w:lvl w:ilvl="1" w:tplc="4AE6EF56">
      <w:start w:val="1"/>
      <w:numFmt w:val="bullet"/>
      <w:lvlText w:val="o"/>
      <w:lvlJc w:val="left"/>
      <w:pPr>
        <w:ind w:left="1440" w:hanging="360"/>
      </w:pPr>
      <w:rPr>
        <w:rFonts w:ascii="Courier New" w:hAnsi="Courier New" w:hint="default"/>
      </w:rPr>
    </w:lvl>
    <w:lvl w:ilvl="2" w:tplc="6DCEFF52">
      <w:start w:val="1"/>
      <w:numFmt w:val="bullet"/>
      <w:lvlText w:val=""/>
      <w:lvlJc w:val="left"/>
      <w:pPr>
        <w:ind w:left="2160" w:hanging="360"/>
      </w:pPr>
      <w:rPr>
        <w:rFonts w:ascii="Wingdings" w:hAnsi="Wingdings" w:hint="default"/>
      </w:rPr>
    </w:lvl>
    <w:lvl w:ilvl="3" w:tplc="74823BA2">
      <w:start w:val="1"/>
      <w:numFmt w:val="bullet"/>
      <w:lvlText w:val=""/>
      <w:lvlJc w:val="left"/>
      <w:pPr>
        <w:ind w:left="2880" w:hanging="360"/>
      </w:pPr>
      <w:rPr>
        <w:rFonts w:ascii="Symbol" w:hAnsi="Symbol" w:hint="default"/>
      </w:rPr>
    </w:lvl>
    <w:lvl w:ilvl="4" w:tplc="22AEC79A">
      <w:start w:val="1"/>
      <w:numFmt w:val="bullet"/>
      <w:lvlText w:val="o"/>
      <w:lvlJc w:val="left"/>
      <w:pPr>
        <w:ind w:left="3600" w:hanging="360"/>
      </w:pPr>
      <w:rPr>
        <w:rFonts w:ascii="Courier New" w:hAnsi="Courier New" w:hint="default"/>
      </w:rPr>
    </w:lvl>
    <w:lvl w:ilvl="5" w:tplc="D446395A">
      <w:start w:val="1"/>
      <w:numFmt w:val="bullet"/>
      <w:lvlText w:val=""/>
      <w:lvlJc w:val="left"/>
      <w:pPr>
        <w:ind w:left="4320" w:hanging="360"/>
      </w:pPr>
      <w:rPr>
        <w:rFonts w:ascii="Wingdings" w:hAnsi="Wingdings" w:hint="default"/>
      </w:rPr>
    </w:lvl>
    <w:lvl w:ilvl="6" w:tplc="94DA040C">
      <w:start w:val="1"/>
      <w:numFmt w:val="bullet"/>
      <w:lvlText w:val=""/>
      <w:lvlJc w:val="left"/>
      <w:pPr>
        <w:ind w:left="5040" w:hanging="360"/>
      </w:pPr>
      <w:rPr>
        <w:rFonts w:ascii="Symbol" w:hAnsi="Symbol" w:hint="default"/>
      </w:rPr>
    </w:lvl>
    <w:lvl w:ilvl="7" w:tplc="B32A051A">
      <w:start w:val="1"/>
      <w:numFmt w:val="bullet"/>
      <w:lvlText w:val="o"/>
      <w:lvlJc w:val="left"/>
      <w:pPr>
        <w:ind w:left="5760" w:hanging="360"/>
      </w:pPr>
      <w:rPr>
        <w:rFonts w:ascii="Courier New" w:hAnsi="Courier New" w:hint="default"/>
      </w:rPr>
    </w:lvl>
    <w:lvl w:ilvl="8" w:tplc="221A9E42">
      <w:start w:val="1"/>
      <w:numFmt w:val="bullet"/>
      <w:lvlText w:val=""/>
      <w:lvlJc w:val="left"/>
      <w:pPr>
        <w:ind w:left="6480" w:hanging="360"/>
      </w:pPr>
      <w:rPr>
        <w:rFonts w:ascii="Wingdings" w:hAnsi="Wingdings" w:hint="default"/>
      </w:rPr>
    </w:lvl>
  </w:abstractNum>
  <w:abstractNum w:abstractNumId="28" w15:restartNumberingAfterBreak="0">
    <w:nsid w:val="75D702CE"/>
    <w:multiLevelType w:val="multilevel"/>
    <w:tmpl w:val="394EE2E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6DB0B90"/>
    <w:multiLevelType w:val="hybridMultilevel"/>
    <w:tmpl w:val="2C1CA120"/>
    <w:lvl w:ilvl="0" w:tplc="3DBE351E">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E0F5CD7"/>
    <w:multiLevelType w:val="hybridMultilevel"/>
    <w:tmpl w:val="748C827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27"/>
  </w:num>
  <w:num w:numId="2">
    <w:abstractNumId w:val="1"/>
  </w:num>
  <w:num w:numId="3">
    <w:abstractNumId w:val="13"/>
  </w:num>
  <w:num w:numId="4">
    <w:abstractNumId w:val="15"/>
  </w:num>
  <w:num w:numId="5">
    <w:abstractNumId w:val="19"/>
  </w:num>
  <w:num w:numId="6">
    <w:abstractNumId w:val="7"/>
  </w:num>
  <w:num w:numId="7">
    <w:abstractNumId w:val="23"/>
  </w:num>
  <w:num w:numId="8">
    <w:abstractNumId w:val="12"/>
  </w:num>
  <w:num w:numId="9">
    <w:abstractNumId w:val="9"/>
  </w:num>
  <w:num w:numId="10">
    <w:abstractNumId w:val="22"/>
  </w:num>
  <w:num w:numId="11">
    <w:abstractNumId w:val="2"/>
  </w:num>
  <w:num w:numId="12">
    <w:abstractNumId w:val="20"/>
  </w:num>
  <w:num w:numId="13">
    <w:abstractNumId w:val="25"/>
  </w:num>
  <w:num w:numId="14">
    <w:abstractNumId w:val="28"/>
  </w:num>
  <w:num w:numId="15">
    <w:abstractNumId w:val="18"/>
  </w:num>
  <w:num w:numId="16">
    <w:abstractNumId w:val="4"/>
  </w:num>
  <w:num w:numId="17">
    <w:abstractNumId w:val="8"/>
  </w:num>
  <w:num w:numId="18">
    <w:abstractNumId w:val="0"/>
  </w:num>
  <w:num w:numId="19">
    <w:abstractNumId w:val="11"/>
  </w:num>
  <w:num w:numId="20">
    <w:abstractNumId w:val="6"/>
  </w:num>
  <w:num w:numId="21">
    <w:abstractNumId w:val="10"/>
  </w:num>
  <w:num w:numId="22">
    <w:abstractNumId w:val="8"/>
  </w:num>
  <w:num w:numId="23">
    <w:abstractNumId w:val="14"/>
  </w:num>
  <w:num w:numId="24">
    <w:abstractNumId w:val="21"/>
  </w:num>
  <w:num w:numId="25">
    <w:abstractNumId w:val="26"/>
  </w:num>
  <w:num w:numId="26">
    <w:abstractNumId w:val="29"/>
  </w:num>
  <w:num w:numId="27">
    <w:abstractNumId w:val="17"/>
  </w:num>
  <w:num w:numId="28">
    <w:abstractNumId w:val="3"/>
  </w:num>
  <w:num w:numId="29">
    <w:abstractNumId w:val="8"/>
  </w:num>
  <w:num w:numId="30">
    <w:abstractNumId w:val="5"/>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30"/>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A8"/>
    <w:rsid w:val="00000380"/>
    <w:rsid w:val="00000835"/>
    <w:rsid w:val="00001A4C"/>
    <w:rsid w:val="00002650"/>
    <w:rsid w:val="0000291C"/>
    <w:rsid w:val="00003C5D"/>
    <w:rsid w:val="0000446C"/>
    <w:rsid w:val="0001552D"/>
    <w:rsid w:val="000158D1"/>
    <w:rsid w:val="0001653B"/>
    <w:rsid w:val="00016DF5"/>
    <w:rsid w:val="00020DA1"/>
    <w:rsid w:val="00022814"/>
    <w:rsid w:val="00024758"/>
    <w:rsid w:val="00026773"/>
    <w:rsid w:val="000305A0"/>
    <w:rsid w:val="0003302C"/>
    <w:rsid w:val="00033694"/>
    <w:rsid w:val="0003460D"/>
    <w:rsid w:val="000361A8"/>
    <w:rsid w:val="00042BA7"/>
    <w:rsid w:val="00045B36"/>
    <w:rsid w:val="00046A8D"/>
    <w:rsid w:val="0005158D"/>
    <w:rsid w:val="000537B4"/>
    <w:rsid w:val="00061980"/>
    <w:rsid w:val="00063C92"/>
    <w:rsid w:val="00075917"/>
    <w:rsid w:val="00075950"/>
    <w:rsid w:val="00082838"/>
    <w:rsid w:val="00082D03"/>
    <w:rsid w:val="00086AA2"/>
    <w:rsid w:val="0009424D"/>
    <w:rsid w:val="00095279"/>
    <w:rsid w:val="00095A84"/>
    <w:rsid w:val="000A2878"/>
    <w:rsid w:val="000B1D52"/>
    <w:rsid w:val="000B3702"/>
    <w:rsid w:val="000B73F2"/>
    <w:rsid w:val="000C3EFD"/>
    <w:rsid w:val="000C508B"/>
    <w:rsid w:val="000C50D1"/>
    <w:rsid w:val="000C554A"/>
    <w:rsid w:val="000C5BB4"/>
    <w:rsid w:val="000C77D8"/>
    <w:rsid w:val="000D2AC2"/>
    <w:rsid w:val="000D328A"/>
    <w:rsid w:val="000D4E98"/>
    <w:rsid w:val="000E4E18"/>
    <w:rsid w:val="000F0EDA"/>
    <w:rsid w:val="000F7824"/>
    <w:rsid w:val="00102ABF"/>
    <w:rsid w:val="001030B1"/>
    <w:rsid w:val="001033FC"/>
    <w:rsid w:val="00103993"/>
    <w:rsid w:val="0010585F"/>
    <w:rsid w:val="00105D90"/>
    <w:rsid w:val="00113E23"/>
    <w:rsid w:val="00114CBC"/>
    <w:rsid w:val="00115DC3"/>
    <w:rsid w:val="001234BD"/>
    <w:rsid w:val="00124D1D"/>
    <w:rsid w:val="00124FE1"/>
    <w:rsid w:val="0012616A"/>
    <w:rsid w:val="0012622A"/>
    <w:rsid w:val="001318DA"/>
    <w:rsid w:val="00133D23"/>
    <w:rsid w:val="00135A23"/>
    <w:rsid w:val="00135F43"/>
    <w:rsid w:val="00152E0A"/>
    <w:rsid w:val="001569EF"/>
    <w:rsid w:val="00166E02"/>
    <w:rsid w:val="00166F26"/>
    <w:rsid w:val="00173390"/>
    <w:rsid w:val="001756E8"/>
    <w:rsid w:val="0017778C"/>
    <w:rsid w:val="00177DF3"/>
    <w:rsid w:val="00181BA9"/>
    <w:rsid w:val="00191663"/>
    <w:rsid w:val="00192BBC"/>
    <w:rsid w:val="001A2726"/>
    <w:rsid w:val="001A4C8B"/>
    <w:rsid w:val="001A4D97"/>
    <w:rsid w:val="001A5D08"/>
    <w:rsid w:val="001A7471"/>
    <w:rsid w:val="001B10B3"/>
    <w:rsid w:val="001B316D"/>
    <w:rsid w:val="001C1C2E"/>
    <w:rsid w:val="001C1DF1"/>
    <w:rsid w:val="001C3448"/>
    <w:rsid w:val="001C3529"/>
    <w:rsid w:val="001C4DE9"/>
    <w:rsid w:val="001D23EA"/>
    <w:rsid w:val="001D34A9"/>
    <w:rsid w:val="001D6A2A"/>
    <w:rsid w:val="001E0E0B"/>
    <w:rsid w:val="001E2515"/>
    <w:rsid w:val="001E259D"/>
    <w:rsid w:val="001F2B4A"/>
    <w:rsid w:val="001F33CA"/>
    <w:rsid w:val="001F52B5"/>
    <w:rsid w:val="00204E9C"/>
    <w:rsid w:val="00206A40"/>
    <w:rsid w:val="0021157E"/>
    <w:rsid w:val="00220028"/>
    <w:rsid w:val="0022252A"/>
    <w:rsid w:val="00223243"/>
    <w:rsid w:val="00225B8D"/>
    <w:rsid w:val="002305F5"/>
    <w:rsid w:val="00230F26"/>
    <w:rsid w:val="00231AFD"/>
    <w:rsid w:val="00232545"/>
    <w:rsid w:val="00233BA1"/>
    <w:rsid w:val="00236045"/>
    <w:rsid w:val="00240341"/>
    <w:rsid w:val="002404D5"/>
    <w:rsid w:val="002405C7"/>
    <w:rsid w:val="002467DF"/>
    <w:rsid w:val="0024783F"/>
    <w:rsid w:val="00251BF6"/>
    <w:rsid w:val="00252CD9"/>
    <w:rsid w:val="00253617"/>
    <w:rsid w:val="00257630"/>
    <w:rsid w:val="002597E4"/>
    <w:rsid w:val="00260B22"/>
    <w:rsid w:val="00260B7D"/>
    <w:rsid w:val="002624C1"/>
    <w:rsid w:val="0026357C"/>
    <w:rsid w:val="00274DBF"/>
    <w:rsid w:val="00276E8E"/>
    <w:rsid w:val="00280CA1"/>
    <w:rsid w:val="0029016A"/>
    <w:rsid w:val="002904CD"/>
    <w:rsid w:val="0029117C"/>
    <w:rsid w:val="0029327F"/>
    <w:rsid w:val="0029344C"/>
    <w:rsid w:val="00293CC9"/>
    <w:rsid w:val="002945CB"/>
    <w:rsid w:val="0029480B"/>
    <w:rsid w:val="002A346B"/>
    <w:rsid w:val="002A4E9D"/>
    <w:rsid w:val="002A51A3"/>
    <w:rsid w:val="002A7D93"/>
    <w:rsid w:val="002A7F96"/>
    <w:rsid w:val="002B1C46"/>
    <w:rsid w:val="002B360D"/>
    <w:rsid w:val="002C0E87"/>
    <w:rsid w:val="002C27AA"/>
    <w:rsid w:val="002D0368"/>
    <w:rsid w:val="002D08EF"/>
    <w:rsid w:val="002D37F7"/>
    <w:rsid w:val="002D4F99"/>
    <w:rsid w:val="002D5B23"/>
    <w:rsid w:val="002D7439"/>
    <w:rsid w:val="002E150F"/>
    <w:rsid w:val="002E4C8F"/>
    <w:rsid w:val="002E4CDC"/>
    <w:rsid w:val="002F0673"/>
    <w:rsid w:val="002F10CB"/>
    <w:rsid w:val="002F2E1E"/>
    <w:rsid w:val="002F6756"/>
    <w:rsid w:val="002F6D1C"/>
    <w:rsid w:val="00302111"/>
    <w:rsid w:val="00304C6A"/>
    <w:rsid w:val="00305058"/>
    <w:rsid w:val="00311B3D"/>
    <w:rsid w:val="003128AD"/>
    <w:rsid w:val="00315247"/>
    <w:rsid w:val="0032014E"/>
    <w:rsid w:val="00320169"/>
    <w:rsid w:val="003212A4"/>
    <w:rsid w:val="00327CB8"/>
    <w:rsid w:val="003323D8"/>
    <w:rsid w:val="003334D2"/>
    <w:rsid w:val="00336E9A"/>
    <w:rsid w:val="003410C3"/>
    <w:rsid w:val="0034143A"/>
    <w:rsid w:val="00342D82"/>
    <w:rsid w:val="00342E98"/>
    <w:rsid w:val="003435F5"/>
    <w:rsid w:val="00352459"/>
    <w:rsid w:val="00353995"/>
    <w:rsid w:val="00355EC4"/>
    <w:rsid w:val="003563C3"/>
    <w:rsid w:val="0035642B"/>
    <w:rsid w:val="0035733F"/>
    <w:rsid w:val="00363363"/>
    <w:rsid w:val="00364715"/>
    <w:rsid w:val="00367B34"/>
    <w:rsid w:val="00370313"/>
    <w:rsid w:val="0037151B"/>
    <w:rsid w:val="00374B5C"/>
    <w:rsid w:val="00375312"/>
    <w:rsid w:val="00377D68"/>
    <w:rsid w:val="003820C0"/>
    <w:rsid w:val="003845DD"/>
    <w:rsid w:val="00384B92"/>
    <w:rsid w:val="0038567B"/>
    <w:rsid w:val="00387719"/>
    <w:rsid w:val="0039160B"/>
    <w:rsid w:val="0039317A"/>
    <w:rsid w:val="003967CE"/>
    <w:rsid w:val="003971E5"/>
    <w:rsid w:val="003A2D0D"/>
    <w:rsid w:val="003A322D"/>
    <w:rsid w:val="003A396C"/>
    <w:rsid w:val="003A4813"/>
    <w:rsid w:val="003B1B38"/>
    <w:rsid w:val="003B4B41"/>
    <w:rsid w:val="003B5A45"/>
    <w:rsid w:val="003C155F"/>
    <w:rsid w:val="003C58ED"/>
    <w:rsid w:val="003C6019"/>
    <w:rsid w:val="003C6C83"/>
    <w:rsid w:val="003C74E5"/>
    <w:rsid w:val="003D155C"/>
    <w:rsid w:val="003D2DDD"/>
    <w:rsid w:val="003D2E39"/>
    <w:rsid w:val="003D3C4E"/>
    <w:rsid w:val="003D4202"/>
    <w:rsid w:val="003D5028"/>
    <w:rsid w:val="003E5866"/>
    <w:rsid w:val="003F18A8"/>
    <w:rsid w:val="003F2046"/>
    <w:rsid w:val="003F2956"/>
    <w:rsid w:val="003F2E83"/>
    <w:rsid w:val="00400906"/>
    <w:rsid w:val="00400C2A"/>
    <w:rsid w:val="004016F2"/>
    <w:rsid w:val="004027B6"/>
    <w:rsid w:val="00404B7F"/>
    <w:rsid w:val="0040722B"/>
    <w:rsid w:val="00414371"/>
    <w:rsid w:val="004200FF"/>
    <w:rsid w:val="0042361B"/>
    <w:rsid w:val="00425DFB"/>
    <w:rsid w:val="00430062"/>
    <w:rsid w:val="00431893"/>
    <w:rsid w:val="00435B5A"/>
    <w:rsid w:val="00440C76"/>
    <w:rsid w:val="00443100"/>
    <w:rsid w:val="004442A2"/>
    <w:rsid w:val="00445161"/>
    <w:rsid w:val="00447742"/>
    <w:rsid w:val="00452E82"/>
    <w:rsid w:val="004543F9"/>
    <w:rsid w:val="004550B5"/>
    <w:rsid w:val="0045530D"/>
    <w:rsid w:val="0046113C"/>
    <w:rsid w:val="00467371"/>
    <w:rsid w:val="004673A5"/>
    <w:rsid w:val="00467630"/>
    <w:rsid w:val="00472224"/>
    <w:rsid w:val="00473EDB"/>
    <w:rsid w:val="00476577"/>
    <w:rsid w:val="00480DB9"/>
    <w:rsid w:val="004839EE"/>
    <w:rsid w:val="00485F26"/>
    <w:rsid w:val="00491E59"/>
    <w:rsid w:val="00493F16"/>
    <w:rsid w:val="004940D4"/>
    <w:rsid w:val="0049770A"/>
    <w:rsid w:val="004A2566"/>
    <w:rsid w:val="004A45CD"/>
    <w:rsid w:val="004A6C7A"/>
    <w:rsid w:val="004A78A3"/>
    <w:rsid w:val="004B1CDF"/>
    <w:rsid w:val="004C2E96"/>
    <w:rsid w:val="004C3915"/>
    <w:rsid w:val="004C433C"/>
    <w:rsid w:val="004C4DD6"/>
    <w:rsid w:val="004C5D43"/>
    <w:rsid w:val="004C7850"/>
    <w:rsid w:val="004D480A"/>
    <w:rsid w:val="004D66F2"/>
    <w:rsid w:val="004D7117"/>
    <w:rsid w:val="004E20B7"/>
    <w:rsid w:val="004E6529"/>
    <w:rsid w:val="004F3546"/>
    <w:rsid w:val="004F54EA"/>
    <w:rsid w:val="004F765E"/>
    <w:rsid w:val="0050206F"/>
    <w:rsid w:val="0050284C"/>
    <w:rsid w:val="0050539C"/>
    <w:rsid w:val="00507366"/>
    <w:rsid w:val="00510BCF"/>
    <w:rsid w:val="00511906"/>
    <w:rsid w:val="005121AF"/>
    <w:rsid w:val="00516539"/>
    <w:rsid w:val="00520570"/>
    <w:rsid w:val="00522DEC"/>
    <w:rsid w:val="00525902"/>
    <w:rsid w:val="005260B9"/>
    <w:rsid w:val="00526621"/>
    <w:rsid w:val="00526E08"/>
    <w:rsid w:val="00530346"/>
    <w:rsid w:val="005345CF"/>
    <w:rsid w:val="00534A91"/>
    <w:rsid w:val="00534FFB"/>
    <w:rsid w:val="00536F1A"/>
    <w:rsid w:val="00541091"/>
    <w:rsid w:val="005414D8"/>
    <w:rsid w:val="0054306A"/>
    <w:rsid w:val="00544A84"/>
    <w:rsid w:val="00544DD9"/>
    <w:rsid w:val="00546040"/>
    <w:rsid w:val="005468E5"/>
    <w:rsid w:val="00547177"/>
    <w:rsid w:val="00551C00"/>
    <w:rsid w:val="00552C7B"/>
    <w:rsid w:val="00554C80"/>
    <w:rsid w:val="00556703"/>
    <w:rsid w:val="005622B2"/>
    <w:rsid w:val="0056314A"/>
    <w:rsid w:val="00571088"/>
    <w:rsid w:val="00572094"/>
    <w:rsid w:val="00576683"/>
    <w:rsid w:val="00583078"/>
    <w:rsid w:val="00583FE1"/>
    <w:rsid w:val="00587251"/>
    <w:rsid w:val="00590129"/>
    <w:rsid w:val="005A18EC"/>
    <w:rsid w:val="005A7A4B"/>
    <w:rsid w:val="005AB415"/>
    <w:rsid w:val="005B00A8"/>
    <w:rsid w:val="005B1112"/>
    <w:rsid w:val="005B170A"/>
    <w:rsid w:val="005B3AE8"/>
    <w:rsid w:val="005B4FFA"/>
    <w:rsid w:val="005B7603"/>
    <w:rsid w:val="005C03E2"/>
    <w:rsid w:val="005C5F92"/>
    <w:rsid w:val="005C7285"/>
    <w:rsid w:val="005D1A82"/>
    <w:rsid w:val="005D75E0"/>
    <w:rsid w:val="005E3233"/>
    <w:rsid w:val="005E33AD"/>
    <w:rsid w:val="005E7052"/>
    <w:rsid w:val="005F03B3"/>
    <w:rsid w:val="005F06EA"/>
    <w:rsid w:val="005F1DD0"/>
    <w:rsid w:val="005F2388"/>
    <w:rsid w:val="005F55E8"/>
    <w:rsid w:val="00600B7D"/>
    <w:rsid w:val="00603BAC"/>
    <w:rsid w:val="00605252"/>
    <w:rsid w:val="00606BBA"/>
    <w:rsid w:val="00606CDE"/>
    <w:rsid w:val="006111FB"/>
    <w:rsid w:val="0061263D"/>
    <w:rsid w:val="00617276"/>
    <w:rsid w:val="00622A97"/>
    <w:rsid w:val="0062409F"/>
    <w:rsid w:val="00625EE1"/>
    <w:rsid w:val="00626BC6"/>
    <w:rsid w:val="0062732E"/>
    <w:rsid w:val="00627355"/>
    <w:rsid w:val="006321AF"/>
    <w:rsid w:val="00633631"/>
    <w:rsid w:val="00634C46"/>
    <w:rsid w:val="006352B6"/>
    <w:rsid w:val="0063562D"/>
    <w:rsid w:val="00637CBB"/>
    <w:rsid w:val="00640A94"/>
    <w:rsid w:val="00644CEF"/>
    <w:rsid w:val="006453DA"/>
    <w:rsid w:val="00653A30"/>
    <w:rsid w:val="006607BB"/>
    <w:rsid w:val="0066369B"/>
    <w:rsid w:val="00664EEA"/>
    <w:rsid w:val="00665D0A"/>
    <w:rsid w:val="00666E4D"/>
    <w:rsid w:val="0067152D"/>
    <w:rsid w:val="00671873"/>
    <w:rsid w:val="00673006"/>
    <w:rsid w:val="00674001"/>
    <w:rsid w:val="00677143"/>
    <w:rsid w:val="006772EF"/>
    <w:rsid w:val="00684553"/>
    <w:rsid w:val="006853DB"/>
    <w:rsid w:val="00691B3B"/>
    <w:rsid w:val="00692214"/>
    <w:rsid w:val="00693A6E"/>
    <w:rsid w:val="00693D3E"/>
    <w:rsid w:val="006945C9"/>
    <w:rsid w:val="00696988"/>
    <w:rsid w:val="00696A78"/>
    <w:rsid w:val="006A0AA7"/>
    <w:rsid w:val="006A268E"/>
    <w:rsid w:val="006A47E7"/>
    <w:rsid w:val="006B0314"/>
    <w:rsid w:val="006B2042"/>
    <w:rsid w:val="006B477E"/>
    <w:rsid w:val="006B642B"/>
    <w:rsid w:val="006C1D4B"/>
    <w:rsid w:val="006C347F"/>
    <w:rsid w:val="006C482E"/>
    <w:rsid w:val="006C6901"/>
    <w:rsid w:val="006C756D"/>
    <w:rsid w:val="006D027B"/>
    <w:rsid w:val="006D0EFB"/>
    <w:rsid w:val="006D5EB0"/>
    <w:rsid w:val="006E0D68"/>
    <w:rsid w:val="006E1B1B"/>
    <w:rsid w:val="006E2C79"/>
    <w:rsid w:val="006E74E6"/>
    <w:rsid w:val="006F0CC7"/>
    <w:rsid w:val="006F2D54"/>
    <w:rsid w:val="006F427B"/>
    <w:rsid w:val="006F4CF1"/>
    <w:rsid w:val="006F6CA8"/>
    <w:rsid w:val="006F6DB5"/>
    <w:rsid w:val="007008C8"/>
    <w:rsid w:val="00704A7D"/>
    <w:rsid w:val="007110EC"/>
    <w:rsid w:val="00712043"/>
    <w:rsid w:val="00712899"/>
    <w:rsid w:val="00720B86"/>
    <w:rsid w:val="00722957"/>
    <w:rsid w:val="00724E9B"/>
    <w:rsid w:val="007260C0"/>
    <w:rsid w:val="00726129"/>
    <w:rsid w:val="0073097F"/>
    <w:rsid w:val="0073356E"/>
    <w:rsid w:val="00742535"/>
    <w:rsid w:val="007426E7"/>
    <w:rsid w:val="0074C631"/>
    <w:rsid w:val="00754069"/>
    <w:rsid w:val="00754B37"/>
    <w:rsid w:val="007602DD"/>
    <w:rsid w:val="00762DFC"/>
    <w:rsid w:val="0076373F"/>
    <w:rsid w:val="00767EBE"/>
    <w:rsid w:val="00776135"/>
    <w:rsid w:val="0077B6A6"/>
    <w:rsid w:val="00784BEA"/>
    <w:rsid w:val="0078789B"/>
    <w:rsid w:val="00798A82"/>
    <w:rsid w:val="007A0BEB"/>
    <w:rsid w:val="007A369E"/>
    <w:rsid w:val="007A6824"/>
    <w:rsid w:val="007B6EE8"/>
    <w:rsid w:val="007B7691"/>
    <w:rsid w:val="007C371E"/>
    <w:rsid w:val="007C6121"/>
    <w:rsid w:val="007C7D52"/>
    <w:rsid w:val="007D02F7"/>
    <w:rsid w:val="007D0DD9"/>
    <w:rsid w:val="007D1C7A"/>
    <w:rsid w:val="007D2213"/>
    <w:rsid w:val="007D5C6F"/>
    <w:rsid w:val="007D62D4"/>
    <w:rsid w:val="007D7AD5"/>
    <w:rsid w:val="007E0AE5"/>
    <w:rsid w:val="007E374C"/>
    <w:rsid w:val="007F29B6"/>
    <w:rsid w:val="007F37CD"/>
    <w:rsid w:val="007F757D"/>
    <w:rsid w:val="007F75DC"/>
    <w:rsid w:val="007F7804"/>
    <w:rsid w:val="00802A84"/>
    <w:rsid w:val="00806A8D"/>
    <w:rsid w:val="00806CD1"/>
    <w:rsid w:val="0080711D"/>
    <w:rsid w:val="0081167F"/>
    <w:rsid w:val="00811A5E"/>
    <w:rsid w:val="008122B1"/>
    <w:rsid w:val="0081379B"/>
    <w:rsid w:val="00814068"/>
    <w:rsid w:val="008152EE"/>
    <w:rsid w:val="008161ED"/>
    <w:rsid w:val="00823A34"/>
    <w:rsid w:val="00824B9C"/>
    <w:rsid w:val="00825A48"/>
    <w:rsid w:val="008335CD"/>
    <w:rsid w:val="00835143"/>
    <w:rsid w:val="00836952"/>
    <w:rsid w:val="00836C78"/>
    <w:rsid w:val="00841D96"/>
    <w:rsid w:val="00842564"/>
    <w:rsid w:val="008452C7"/>
    <w:rsid w:val="00846FD5"/>
    <w:rsid w:val="00851CC8"/>
    <w:rsid w:val="008529E5"/>
    <w:rsid w:val="00854679"/>
    <w:rsid w:val="008546AD"/>
    <w:rsid w:val="008570CF"/>
    <w:rsid w:val="008647C0"/>
    <w:rsid w:val="00864E43"/>
    <w:rsid w:val="008662BA"/>
    <w:rsid w:val="00866DFD"/>
    <w:rsid w:val="008671BC"/>
    <w:rsid w:val="0086755E"/>
    <w:rsid w:val="008779FC"/>
    <w:rsid w:val="00880C51"/>
    <w:rsid w:val="00883C7F"/>
    <w:rsid w:val="008844AB"/>
    <w:rsid w:val="00887651"/>
    <w:rsid w:val="00887808"/>
    <w:rsid w:val="00893BA7"/>
    <w:rsid w:val="00894312"/>
    <w:rsid w:val="00896857"/>
    <w:rsid w:val="00897744"/>
    <w:rsid w:val="008A0408"/>
    <w:rsid w:val="008A0604"/>
    <w:rsid w:val="008A233F"/>
    <w:rsid w:val="008A4A0F"/>
    <w:rsid w:val="008A629E"/>
    <w:rsid w:val="008A631B"/>
    <w:rsid w:val="008B298F"/>
    <w:rsid w:val="008C0CB2"/>
    <w:rsid w:val="008C3C14"/>
    <w:rsid w:val="008C3FAF"/>
    <w:rsid w:val="008C46D4"/>
    <w:rsid w:val="008C493A"/>
    <w:rsid w:val="008C60FD"/>
    <w:rsid w:val="008C7FFB"/>
    <w:rsid w:val="008D02FD"/>
    <w:rsid w:val="008D123F"/>
    <w:rsid w:val="008D1802"/>
    <w:rsid w:val="008D4147"/>
    <w:rsid w:val="008D7AD6"/>
    <w:rsid w:val="008E1742"/>
    <w:rsid w:val="008E5CAA"/>
    <w:rsid w:val="008E6D09"/>
    <w:rsid w:val="008F4516"/>
    <w:rsid w:val="008F454E"/>
    <w:rsid w:val="00903F43"/>
    <w:rsid w:val="00907A2A"/>
    <w:rsid w:val="00911338"/>
    <w:rsid w:val="009121BF"/>
    <w:rsid w:val="009129DC"/>
    <w:rsid w:val="009136CB"/>
    <w:rsid w:val="00913C25"/>
    <w:rsid w:val="00915057"/>
    <w:rsid w:val="00916821"/>
    <w:rsid w:val="00917411"/>
    <w:rsid w:val="00921968"/>
    <w:rsid w:val="009222F7"/>
    <w:rsid w:val="009226B2"/>
    <w:rsid w:val="0093029A"/>
    <w:rsid w:val="00934070"/>
    <w:rsid w:val="00935D41"/>
    <w:rsid w:val="00937456"/>
    <w:rsid w:val="0094181D"/>
    <w:rsid w:val="00943775"/>
    <w:rsid w:val="009456F6"/>
    <w:rsid w:val="009506B7"/>
    <w:rsid w:val="00951AB6"/>
    <w:rsid w:val="0095255F"/>
    <w:rsid w:val="00954186"/>
    <w:rsid w:val="00954E55"/>
    <w:rsid w:val="00961068"/>
    <w:rsid w:val="00964253"/>
    <w:rsid w:val="00964552"/>
    <w:rsid w:val="00964BE8"/>
    <w:rsid w:val="00966640"/>
    <w:rsid w:val="009726AE"/>
    <w:rsid w:val="00974DD1"/>
    <w:rsid w:val="00975BB2"/>
    <w:rsid w:val="00983E96"/>
    <w:rsid w:val="009871A0"/>
    <w:rsid w:val="009918AC"/>
    <w:rsid w:val="009A1BA3"/>
    <w:rsid w:val="009A2648"/>
    <w:rsid w:val="009A5D0A"/>
    <w:rsid w:val="009A6346"/>
    <w:rsid w:val="009A7CBB"/>
    <w:rsid w:val="009B063D"/>
    <w:rsid w:val="009B2B5A"/>
    <w:rsid w:val="009B3C72"/>
    <w:rsid w:val="009B3CCF"/>
    <w:rsid w:val="009C1C9D"/>
    <w:rsid w:val="009C4827"/>
    <w:rsid w:val="009C5348"/>
    <w:rsid w:val="009C55D6"/>
    <w:rsid w:val="009C680E"/>
    <w:rsid w:val="009C690A"/>
    <w:rsid w:val="009D01A9"/>
    <w:rsid w:val="009D2BB9"/>
    <w:rsid w:val="009E0EE8"/>
    <w:rsid w:val="009E33EB"/>
    <w:rsid w:val="009E356E"/>
    <w:rsid w:val="009E52FF"/>
    <w:rsid w:val="009F5A65"/>
    <w:rsid w:val="00A014B0"/>
    <w:rsid w:val="00A01795"/>
    <w:rsid w:val="00A02B05"/>
    <w:rsid w:val="00A02B7E"/>
    <w:rsid w:val="00A02D08"/>
    <w:rsid w:val="00A07F88"/>
    <w:rsid w:val="00A1215A"/>
    <w:rsid w:val="00A122AD"/>
    <w:rsid w:val="00A14BCE"/>
    <w:rsid w:val="00A158CE"/>
    <w:rsid w:val="00A1729B"/>
    <w:rsid w:val="00A21AB9"/>
    <w:rsid w:val="00A23D28"/>
    <w:rsid w:val="00A25573"/>
    <w:rsid w:val="00A25C72"/>
    <w:rsid w:val="00A26E33"/>
    <w:rsid w:val="00A3109F"/>
    <w:rsid w:val="00A3196F"/>
    <w:rsid w:val="00A34274"/>
    <w:rsid w:val="00A34854"/>
    <w:rsid w:val="00A372DF"/>
    <w:rsid w:val="00A37B90"/>
    <w:rsid w:val="00A37C57"/>
    <w:rsid w:val="00A42DB1"/>
    <w:rsid w:val="00A7256D"/>
    <w:rsid w:val="00A73205"/>
    <w:rsid w:val="00A7372C"/>
    <w:rsid w:val="00A755AB"/>
    <w:rsid w:val="00A8154E"/>
    <w:rsid w:val="00A83B90"/>
    <w:rsid w:val="00A83E9D"/>
    <w:rsid w:val="00A8424C"/>
    <w:rsid w:val="00A8505A"/>
    <w:rsid w:val="00A86C61"/>
    <w:rsid w:val="00A91A60"/>
    <w:rsid w:val="00A94C75"/>
    <w:rsid w:val="00A94D6D"/>
    <w:rsid w:val="00AA3656"/>
    <w:rsid w:val="00AA4FB9"/>
    <w:rsid w:val="00AA70A5"/>
    <w:rsid w:val="00AB1575"/>
    <w:rsid w:val="00AB1CEE"/>
    <w:rsid w:val="00AB30CD"/>
    <w:rsid w:val="00AB334E"/>
    <w:rsid w:val="00AB7B40"/>
    <w:rsid w:val="00AC282E"/>
    <w:rsid w:val="00AC2902"/>
    <w:rsid w:val="00AC48C3"/>
    <w:rsid w:val="00AD1C17"/>
    <w:rsid w:val="00AD284B"/>
    <w:rsid w:val="00AE3701"/>
    <w:rsid w:val="00AE72BC"/>
    <w:rsid w:val="00AF0776"/>
    <w:rsid w:val="00AF1DF8"/>
    <w:rsid w:val="00AF59F8"/>
    <w:rsid w:val="00B015F4"/>
    <w:rsid w:val="00B11002"/>
    <w:rsid w:val="00B13087"/>
    <w:rsid w:val="00B13CD5"/>
    <w:rsid w:val="00B14564"/>
    <w:rsid w:val="00B15152"/>
    <w:rsid w:val="00B16491"/>
    <w:rsid w:val="00B173A6"/>
    <w:rsid w:val="00B20B8B"/>
    <w:rsid w:val="00B21D3A"/>
    <w:rsid w:val="00B272AD"/>
    <w:rsid w:val="00B2750D"/>
    <w:rsid w:val="00B30AD1"/>
    <w:rsid w:val="00B31F41"/>
    <w:rsid w:val="00B37352"/>
    <w:rsid w:val="00B43D34"/>
    <w:rsid w:val="00B43E1F"/>
    <w:rsid w:val="00B44029"/>
    <w:rsid w:val="00B44D6D"/>
    <w:rsid w:val="00B47F3D"/>
    <w:rsid w:val="00B51EF0"/>
    <w:rsid w:val="00B54946"/>
    <w:rsid w:val="00B63149"/>
    <w:rsid w:val="00B6665A"/>
    <w:rsid w:val="00B707A8"/>
    <w:rsid w:val="00B727AB"/>
    <w:rsid w:val="00B73B98"/>
    <w:rsid w:val="00B95DD7"/>
    <w:rsid w:val="00B96E75"/>
    <w:rsid w:val="00BA05D9"/>
    <w:rsid w:val="00BA3CB0"/>
    <w:rsid w:val="00BA49F9"/>
    <w:rsid w:val="00BB0D90"/>
    <w:rsid w:val="00BB11EF"/>
    <w:rsid w:val="00BB4D69"/>
    <w:rsid w:val="00BB78D5"/>
    <w:rsid w:val="00BC08FD"/>
    <w:rsid w:val="00BC12D4"/>
    <w:rsid w:val="00BC2113"/>
    <w:rsid w:val="00BC2875"/>
    <w:rsid w:val="00BC3EB8"/>
    <w:rsid w:val="00BC4621"/>
    <w:rsid w:val="00BC5A99"/>
    <w:rsid w:val="00BC79E8"/>
    <w:rsid w:val="00BD6F40"/>
    <w:rsid w:val="00BD71EC"/>
    <w:rsid w:val="00BE3478"/>
    <w:rsid w:val="00BE3E52"/>
    <w:rsid w:val="00BE5BB8"/>
    <w:rsid w:val="00BF5AF2"/>
    <w:rsid w:val="00C000BF"/>
    <w:rsid w:val="00C02946"/>
    <w:rsid w:val="00C11338"/>
    <w:rsid w:val="00C12B2E"/>
    <w:rsid w:val="00C1445E"/>
    <w:rsid w:val="00C16906"/>
    <w:rsid w:val="00C2011F"/>
    <w:rsid w:val="00C2188B"/>
    <w:rsid w:val="00C22909"/>
    <w:rsid w:val="00C239B0"/>
    <w:rsid w:val="00C2570C"/>
    <w:rsid w:val="00C25F38"/>
    <w:rsid w:val="00C300A5"/>
    <w:rsid w:val="00C300C3"/>
    <w:rsid w:val="00C30A6D"/>
    <w:rsid w:val="00C33AA9"/>
    <w:rsid w:val="00C35592"/>
    <w:rsid w:val="00C45E75"/>
    <w:rsid w:val="00C47CDD"/>
    <w:rsid w:val="00C505BE"/>
    <w:rsid w:val="00C528A8"/>
    <w:rsid w:val="00C53895"/>
    <w:rsid w:val="00C53F1C"/>
    <w:rsid w:val="00C554D2"/>
    <w:rsid w:val="00C565D0"/>
    <w:rsid w:val="00C679F5"/>
    <w:rsid w:val="00C73043"/>
    <w:rsid w:val="00C7414C"/>
    <w:rsid w:val="00C74B33"/>
    <w:rsid w:val="00C8018C"/>
    <w:rsid w:val="00C82FC5"/>
    <w:rsid w:val="00C84F83"/>
    <w:rsid w:val="00C862B5"/>
    <w:rsid w:val="00C96593"/>
    <w:rsid w:val="00C9737F"/>
    <w:rsid w:val="00CA21DF"/>
    <w:rsid w:val="00CA594A"/>
    <w:rsid w:val="00CA6C80"/>
    <w:rsid w:val="00CA7617"/>
    <w:rsid w:val="00CB3C8A"/>
    <w:rsid w:val="00CB4707"/>
    <w:rsid w:val="00CB6C05"/>
    <w:rsid w:val="00CB6E01"/>
    <w:rsid w:val="00CC0728"/>
    <w:rsid w:val="00CC32C1"/>
    <w:rsid w:val="00CC342E"/>
    <w:rsid w:val="00CC48BF"/>
    <w:rsid w:val="00CC5CCF"/>
    <w:rsid w:val="00CC5D37"/>
    <w:rsid w:val="00CC5FC2"/>
    <w:rsid w:val="00CC62A8"/>
    <w:rsid w:val="00CC6A3D"/>
    <w:rsid w:val="00CC7573"/>
    <w:rsid w:val="00CD48B5"/>
    <w:rsid w:val="00CD51F1"/>
    <w:rsid w:val="00CD5839"/>
    <w:rsid w:val="00CD7BF4"/>
    <w:rsid w:val="00CE00A8"/>
    <w:rsid w:val="00CE3696"/>
    <w:rsid w:val="00CE59E2"/>
    <w:rsid w:val="00CF4D75"/>
    <w:rsid w:val="00CF5D3D"/>
    <w:rsid w:val="00D03DAB"/>
    <w:rsid w:val="00D04729"/>
    <w:rsid w:val="00D05619"/>
    <w:rsid w:val="00D11ACC"/>
    <w:rsid w:val="00D136E0"/>
    <w:rsid w:val="00D14833"/>
    <w:rsid w:val="00D1490C"/>
    <w:rsid w:val="00D157FF"/>
    <w:rsid w:val="00D1606C"/>
    <w:rsid w:val="00D207BF"/>
    <w:rsid w:val="00D20BA1"/>
    <w:rsid w:val="00D24457"/>
    <w:rsid w:val="00D25E62"/>
    <w:rsid w:val="00D33CA6"/>
    <w:rsid w:val="00D366D6"/>
    <w:rsid w:val="00D40CD0"/>
    <w:rsid w:val="00D4208A"/>
    <w:rsid w:val="00D42B9E"/>
    <w:rsid w:val="00D44AEF"/>
    <w:rsid w:val="00D50307"/>
    <w:rsid w:val="00D51422"/>
    <w:rsid w:val="00D51CD3"/>
    <w:rsid w:val="00D535EB"/>
    <w:rsid w:val="00D545A3"/>
    <w:rsid w:val="00D55C69"/>
    <w:rsid w:val="00D576BF"/>
    <w:rsid w:val="00D63BE4"/>
    <w:rsid w:val="00D71210"/>
    <w:rsid w:val="00D7433B"/>
    <w:rsid w:val="00D752F8"/>
    <w:rsid w:val="00D75BD9"/>
    <w:rsid w:val="00D91B44"/>
    <w:rsid w:val="00D9DDE0"/>
    <w:rsid w:val="00DA0200"/>
    <w:rsid w:val="00DA28A0"/>
    <w:rsid w:val="00DA2A41"/>
    <w:rsid w:val="00DA5227"/>
    <w:rsid w:val="00DB0BDC"/>
    <w:rsid w:val="00DB1746"/>
    <w:rsid w:val="00DB2544"/>
    <w:rsid w:val="00DB2B7D"/>
    <w:rsid w:val="00DB3342"/>
    <w:rsid w:val="00DB7011"/>
    <w:rsid w:val="00DB75FB"/>
    <w:rsid w:val="00DC0D59"/>
    <w:rsid w:val="00DC0F12"/>
    <w:rsid w:val="00DC13DC"/>
    <w:rsid w:val="00DC65AE"/>
    <w:rsid w:val="00DD1E12"/>
    <w:rsid w:val="00DD1EC9"/>
    <w:rsid w:val="00DD45BF"/>
    <w:rsid w:val="00DD4921"/>
    <w:rsid w:val="00DD5629"/>
    <w:rsid w:val="00DD63A0"/>
    <w:rsid w:val="00DE0813"/>
    <w:rsid w:val="00DE4BB7"/>
    <w:rsid w:val="00DE5B5B"/>
    <w:rsid w:val="00DE6FB3"/>
    <w:rsid w:val="00DF2252"/>
    <w:rsid w:val="00DF5AE0"/>
    <w:rsid w:val="00E00596"/>
    <w:rsid w:val="00E0102B"/>
    <w:rsid w:val="00E0108E"/>
    <w:rsid w:val="00E01611"/>
    <w:rsid w:val="00E03075"/>
    <w:rsid w:val="00E04AEC"/>
    <w:rsid w:val="00E0544B"/>
    <w:rsid w:val="00E07ECF"/>
    <w:rsid w:val="00E10415"/>
    <w:rsid w:val="00E132B1"/>
    <w:rsid w:val="00E1383C"/>
    <w:rsid w:val="00E148CD"/>
    <w:rsid w:val="00E14A3C"/>
    <w:rsid w:val="00E14D8C"/>
    <w:rsid w:val="00E17EAD"/>
    <w:rsid w:val="00E27915"/>
    <w:rsid w:val="00E34317"/>
    <w:rsid w:val="00E34542"/>
    <w:rsid w:val="00E34C52"/>
    <w:rsid w:val="00E36136"/>
    <w:rsid w:val="00E36925"/>
    <w:rsid w:val="00E374E8"/>
    <w:rsid w:val="00E440EB"/>
    <w:rsid w:val="00E50907"/>
    <w:rsid w:val="00E51862"/>
    <w:rsid w:val="00E53139"/>
    <w:rsid w:val="00E56A36"/>
    <w:rsid w:val="00E56DD0"/>
    <w:rsid w:val="00E62300"/>
    <w:rsid w:val="00E6337A"/>
    <w:rsid w:val="00E633CE"/>
    <w:rsid w:val="00E63D18"/>
    <w:rsid w:val="00E72711"/>
    <w:rsid w:val="00E763F3"/>
    <w:rsid w:val="00E77A63"/>
    <w:rsid w:val="00E84B1B"/>
    <w:rsid w:val="00E96861"/>
    <w:rsid w:val="00E96D53"/>
    <w:rsid w:val="00EA1D31"/>
    <w:rsid w:val="00EA3306"/>
    <w:rsid w:val="00EA3833"/>
    <w:rsid w:val="00EA51CB"/>
    <w:rsid w:val="00EB3F6B"/>
    <w:rsid w:val="00EB454E"/>
    <w:rsid w:val="00EB6C1A"/>
    <w:rsid w:val="00EB6ED7"/>
    <w:rsid w:val="00EC18D9"/>
    <w:rsid w:val="00EC3722"/>
    <w:rsid w:val="00EC4156"/>
    <w:rsid w:val="00EC4DBB"/>
    <w:rsid w:val="00EC571D"/>
    <w:rsid w:val="00ED1D94"/>
    <w:rsid w:val="00ED23C1"/>
    <w:rsid w:val="00ED503C"/>
    <w:rsid w:val="00ED631C"/>
    <w:rsid w:val="00ED75C1"/>
    <w:rsid w:val="00EE0849"/>
    <w:rsid w:val="00EE0FB8"/>
    <w:rsid w:val="00EE216A"/>
    <w:rsid w:val="00EE2185"/>
    <w:rsid w:val="00EE3FF4"/>
    <w:rsid w:val="00EE40F0"/>
    <w:rsid w:val="00EE5B8D"/>
    <w:rsid w:val="00EE5BDB"/>
    <w:rsid w:val="00EE7EBD"/>
    <w:rsid w:val="00EF2358"/>
    <w:rsid w:val="00EF32EE"/>
    <w:rsid w:val="00EF4FA4"/>
    <w:rsid w:val="00F012CE"/>
    <w:rsid w:val="00F03EFF"/>
    <w:rsid w:val="00F042ED"/>
    <w:rsid w:val="00F06753"/>
    <w:rsid w:val="00F0E685"/>
    <w:rsid w:val="00F121EC"/>
    <w:rsid w:val="00F15756"/>
    <w:rsid w:val="00F165E1"/>
    <w:rsid w:val="00F1762A"/>
    <w:rsid w:val="00F216B6"/>
    <w:rsid w:val="00F248EC"/>
    <w:rsid w:val="00F31D9E"/>
    <w:rsid w:val="00F343EA"/>
    <w:rsid w:val="00F344CC"/>
    <w:rsid w:val="00F41974"/>
    <w:rsid w:val="00F42BAF"/>
    <w:rsid w:val="00F4361C"/>
    <w:rsid w:val="00F47397"/>
    <w:rsid w:val="00F47D41"/>
    <w:rsid w:val="00F5426B"/>
    <w:rsid w:val="00F54398"/>
    <w:rsid w:val="00F57E72"/>
    <w:rsid w:val="00F61098"/>
    <w:rsid w:val="00F6114E"/>
    <w:rsid w:val="00F61415"/>
    <w:rsid w:val="00F62FC3"/>
    <w:rsid w:val="00F63471"/>
    <w:rsid w:val="00F63BCB"/>
    <w:rsid w:val="00F652E0"/>
    <w:rsid w:val="00F66197"/>
    <w:rsid w:val="00F714AC"/>
    <w:rsid w:val="00F7167A"/>
    <w:rsid w:val="00F8074A"/>
    <w:rsid w:val="00F82167"/>
    <w:rsid w:val="00F86249"/>
    <w:rsid w:val="00F87787"/>
    <w:rsid w:val="00F91A93"/>
    <w:rsid w:val="00F9364B"/>
    <w:rsid w:val="00F93B16"/>
    <w:rsid w:val="00F95204"/>
    <w:rsid w:val="00FB7854"/>
    <w:rsid w:val="00FC3D51"/>
    <w:rsid w:val="00FC4916"/>
    <w:rsid w:val="00FC5874"/>
    <w:rsid w:val="00FD3DA7"/>
    <w:rsid w:val="00FD5CB1"/>
    <w:rsid w:val="00FD63B6"/>
    <w:rsid w:val="00FD7350"/>
    <w:rsid w:val="00FE0E34"/>
    <w:rsid w:val="00FE27D9"/>
    <w:rsid w:val="00FE6738"/>
    <w:rsid w:val="00FF1500"/>
    <w:rsid w:val="00FF492D"/>
    <w:rsid w:val="00FF6720"/>
    <w:rsid w:val="012763C2"/>
    <w:rsid w:val="012DBE12"/>
    <w:rsid w:val="01353D46"/>
    <w:rsid w:val="01459DC6"/>
    <w:rsid w:val="014FC40B"/>
    <w:rsid w:val="015DE841"/>
    <w:rsid w:val="015F64CD"/>
    <w:rsid w:val="0175F3E3"/>
    <w:rsid w:val="01865615"/>
    <w:rsid w:val="01874FDC"/>
    <w:rsid w:val="01985159"/>
    <w:rsid w:val="01BBDAF4"/>
    <w:rsid w:val="01D315AB"/>
    <w:rsid w:val="01D59288"/>
    <w:rsid w:val="01D7F619"/>
    <w:rsid w:val="01D8F2F1"/>
    <w:rsid w:val="01E09199"/>
    <w:rsid w:val="01E75A0A"/>
    <w:rsid w:val="01EFA946"/>
    <w:rsid w:val="01F778BC"/>
    <w:rsid w:val="01F7A0D9"/>
    <w:rsid w:val="01FBF724"/>
    <w:rsid w:val="02180B7B"/>
    <w:rsid w:val="022F6A4E"/>
    <w:rsid w:val="02344F02"/>
    <w:rsid w:val="02641780"/>
    <w:rsid w:val="028229F3"/>
    <w:rsid w:val="02A04097"/>
    <w:rsid w:val="02A282AA"/>
    <w:rsid w:val="02B5E285"/>
    <w:rsid w:val="02C3C107"/>
    <w:rsid w:val="02C43697"/>
    <w:rsid w:val="02C972A9"/>
    <w:rsid w:val="0303AEF3"/>
    <w:rsid w:val="030AF96E"/>
    <w:rsid w:val="0310E9B2"/>
    <w:rsid w:val="03240A02"/>
    <w:rsid w:val="033E9E0C"/>
    <w:rsid w:val="035C9096"/>
    <w:rsid w:val="03667D71"/>
    <w:rsid w:val="03712E68"/>
    <w:rsid w:val="03829349"/>
    <w:rsid w:val="0388C1DF"/>
    <w:rsid w:val="0393713A"/>
    <w:rsid w:val="03967DBE"/>
    <w:rsid w:val="03C52807"/>
    <w:rsid w:val="03C91EAC"/>
    <w:rsid w:val="03E4AF1C"/>
    <w:rsid w:val="03FFE7E1"/>
    <w:rsid w:val="0404D657"/>
    <w:rsid w:val="043E530B"/>
    <w:rsid w:val="044CB8A0"/>
    <w:rsid w:val="0451B2E6"/>
    <w:rsid w:val="046FE1EC"/>
    <w:rsid w:val="0488A2C7"/>
    <w:rsid w:val="0497C082"/>
    <w:rsid w:val="04A1B33C"/>
    <w:rsid w:val="04B5B574"/>
    <w:rsid w:val="04B73B08"/>
    <w:rsid w:val="04EDF3F0"/>
    <w:rsid w:val="04FB1FFD"/>
    <w:rsid w:val="04FBADA1"/>
    <w:rsid w:val="05116970"/>
    <w:rsid w:val="053180C1"/>
    <w:rsid w:val="056FD60B"/>
    <w:rsid w:val="05915190"/>
    <w:rsid w:val="05925216"/>
    <w:rsid w:val="05925600"/>
    <w:rsid w:val="05BD936D"/>
    <w:rsid w:val="05C41B15"/>
    <w:rsid w:val="05C87A36"/>
    <w:rsid w:val="05CC1570"/>
    <w:rsid w:val="05E24608"/>
    <w:rsid w:val="05E88901"/>
    <w:rsid w:val="061E749D"/>
    <w:rsid w:val="0620FF4D"/>
    <w:rsid w:val="066A0E59"/>
    <w:rsid w:val="069FB503"/>
    <w:rsid w:val="06CB11FC"/>
    <w:rsid w:val="06D74339"/>
    <w:rsid w:val="06F5578F"/>
    <w:rsid w:val="07063456"/>
    <w:rsid w:val="071C4FDE"/>
    <w:rsid w:val="07550BC4"/>
    <w:rsid w:val="075A2BDA"/>
    <w:rsid w:val="075E1C61"/>
    <w:rsid w:val="0762C0B8"/>
    <w:rsid w:val="07644A97"/>
    <w:rsid w:val="076A8E62"/>
    <w:rsid w:val="077D5565"/>
    <w:rsid w:val="077E1669"/>
    <w:rsid w:val="077F5B25"/>
    <w:rsid w:val="078B41E9"/>
    <w:rsid w:val="0791E126"/>
    <w:rsid w:val="07BCBB6E"/>
    <w:rsid w:val="07BDF37E"/>
    <w:rsid w:val="07CA7556"/>
    <w:rsid w:val="07CF6144"/>
    <w:rsid w:val="07DD1CE5"/>
    <w:rsid w:val="07EA461E"/>
    <w:rsid w:val="07EBEE38"/>
    <w:rsid w:val="082098FE"/>
    <w:rsid w:val="0847379D"/>
    <w:rsid w:val="08488B9D"/>
    <w:rsid w:val="0859EB3D"/>
    <w:rsid w:val="0866AFB9"/>
    <w:rsid w:val="08772BDA"/>
    <w:rsid w:val="08840289"/>
    <w:rsid w:val="08A43439"/>
    <w:rsid w:val="08B72A6E"/>
    <w:rsid w:val="08F5342F"/>
    <w:rsid w:val="090BF010"/>
    <w:rsid w:val="0912E23D"/>
    <w:rsid w:val="09249A51"/>
    <w:rsid w:val="092726CE"/>
    <w:rsid w:val="093EF6C6"/>
    <w:rsid w:val="094E131F"/>
    <w:rsid w:val="096502D3"/>
    <w:rsid w:val="096B054F"/>
    <w:rsid w:val="097ADDFD"/>
    <w:rsid w:val="097FA0FB"/>
    <w:rsid w:val="09854D2F"/>
    <w:rsid w:val="098E76D1"/>
    <w:rsid w:val="09A52F23"/>
    <w:rsid w:val="09A7BED9"/>
    <w:rsid w:val="09BBA3C7"/>
    <w:rsid w:val="09CBE3A8"/>
    <w:rsid w:val="09D8B2B8"/>
    <w:rsid w:val="09E83F6D"/>
    <w:rsid w:val="09ED2174"/>
    <w:rsid w:val="0A3C79A9"/>
    <w:rsid w:val="0A3F27EC"/>
    <w:rsid w:val="0A4EB11F"/>
    <w:rsid w:val="0A537B24"/>
    <w:rsid w:val="0A602884"/>
    <w:rsid w:val="0A6FAE87"/>
    <w:rsid w:val="0A7F704D"/>
    <w:rsid w:val="0A81391D"/>
    <w:rsid w:val="0A85EF4F"/>
    <w:rsid w:val="0A91F456"/>
    <w:rsid w:val="0A9BEB59"/>
    <w:rsid w:val="0AA9609F"/>
    <w:rsid w:val="0AC46D14"/>
    <w:rsid w:val="0AED0849"/>
    <w:rsid w:val="0AF44F6C"/>
    <w:rsid w:val="0AF61BA2"/>
    <w:rsid w:val="0AFEF3B5"/>
    <w:rsid w:val="0B021618"/>
    <w:rsid w:val="0B23D807"/>
    <w:rsid w:val="0B41A763"/>
    <w:rsid w:val="0B546BE5"/>
    <w:rsid w:val="0B67F540"/>
    <w:rsid w:val="0B8515CF"/>
    <w:rsid w:val="0B9BC7F7"/>
    <w:rsid w:val="0BAFBD17"/>
    <w:rsid w:val="0BC7F4F9"/>
    <w:rsid w:val="0BF22696"/>
    <w:rsid w:val="0BF9E9E0"/>
    <w:rsid w:val="0BFD7113"/>
    <w:rsid w:val="0BFDEA3D"/>
    <w:rsid w:val="0C013418"/>
    <w:rsid w:val="0C1CD70C"/>
    <w:rsid w:val="0C1D097E"/>
    <w:rsid w:val="0C335C99"/>
    <w:rsid w:val="0C44640E"/>
    <w:rsid w:val="0C58AFE3"/>
    <w:rsid w:val="0C5CC4CB"/>
    <w:rsid w:val="0C63270A"/>
    <w:rsid w:val="0C75C58E"/>
    <w:rsid w:val="0C9DDF51"/>
    <w:rsid w:val="0C9E64F7"/>
    <w:rsid w:val="0CA6B5FC"/>
    <w:rsid w:val="0CABA383"/>
    <w:rsid w:val="0CC6A35B"/>
    <w:rsid w:val="0CC7D67A"/>
    <w:rsid w:val="0CD502F9"/>
    <w:rsid w:val="0CDE3D79"/>
    <w:rsid w:val="0CE496E2"/>
    <w:rsid w:val="0CEE2C8B"/>
    <w:rsid w:val="0CF55D89"/>
    <w:rsid w:val="0D074420"/>
    <w:rsid w:val="0D26927C"/>
    <w:rsid w:val="0D3D59E4"/>
    <w:rsid w:val="0D70CACA"/>
    <w:rsid w:val="0D86DBB5"/>
    <w:rsid w:val="0D9FF8F2"/>
    <w:rsid w:val="0DAA27D9"/>
    <w:rsid w:val="0DAE888F"/>
    <w:rsid w:val="0DB8D9DF"/>
    <w:rsid w:val="0DCF2CFA"/>
    <w:rsid w:val="0DD0B4A7"/>
    <w:rsid w:val="0DD1FA19"/>
    <w:rsid w:val="0DD9861A"/>
    <w:rsid w:val="0DFFBB6E"/>
    <w:rsid w:val="0E1936EE"/>
    <w:rsid w:val="0E461767"/>
    <w:rsid w:val="0E4FAC76"/>
    <w:rsid w:val="0E933FCD"/>
    <w:rsid w:val="0E937693"/>
    <w:rsid w:val="0E94FF92"/>
    <w:rsid w:val="0E982E8C"/>
    <w:rsid w:val="0E983ECF"/>
    <w:rsid w:val="0EA5EC44"/>
    <w:rsid w:val="0EAB1326"/>
    <w:rsid w:val="0EAB342C"/>
    <w:rsid w:val="0EC2EFED"/>
    <w:rsid w:val="0ECFD4A6"/>
    <w:rsid w:val="0EFAAC31"/>
    <w:rsid w:val="0EFB536F"/>
    <w:rsid w:val="0F08760E"/>
    <w:rsid w:val="0F0C1964"/>
    <w:rsid w:val="0F57D5EA"/>
    <w:rsid w:val="0F5BC37D"/>
    <w:rsid w:val="0F6453F7"/>
    <w:rsid w:val="0F759B40"/>
    <w:rsid w:val="0F918564"/>
    <w:rsid w:val="0F9889D5"/>
    <w:rsid w:val="0F9ACE4C"/>
    <w:rsid w:val="0F9CF30B"/>
    <w:rsid w:val="0F9F9F93"/>
    <w:rsid w:val="0FB3C456"/>
    <w:rsid w:val="0FB65319"/>
    <w:rsid w:val="0FBE345A"/>
    <w:rsid w:val="10194812"/>
    <w:rsid w:val="104265F1"/>
    <w:rsid w:val="1064FD22"/>
    <w:rsid w:val="10654BF7"/>
    <w:rsid w:val="107FA5D8"/>
    <w:rsid w:val="10BF6E02"/>
    <w:rsid w:val="10D38F4B"/>
    <w:rsid w:val="10D5C841"/>
    <w:rsid w:val="10DA0D87"/>
    <w:rsid w:val="10DDD666"/>
    <w:rsid w:val="10E6D5B6"/>
    <w:rsid w:val="10E8EA6A"/>
    <w:rsid w:val="110064F4"/>
    <w:rsid w:val="1110C534"/>
    <w:rsid w:val="1139F418"/>
    <w:rsid w:val="11578914"/>
    <w:rsid w:val="118DD95C"/>
    <w:rsid w:val="11BB050B"/>
    <w:rsid w:val="11DB8321"/>
    <w:rsid w:val="11DEDB1C"/>
    <w:rsid w:val="11EDD202"/>
    <w:rsid w:val="11EE60C1"/>
    <w:rsid w:val="121C04CF"/>
    <w:rsid w:val="1236A528"/>
    <w:rsid w:val="123BB47B"/>
    <w:rsid w:val="12666DC3"/>
    <w:rsid w:val="12AFDF3C"/>
    <w:rsid w:val="12B4801C"/>
    <w:rsid w:val="12BB9F4D"/>
    <w:rsid w:val="12C6B712"/>
    <w:rsid w:val="12C712CB"/>
    <w:rsid w:val="12D84F86"/>
    <w:rsid w:val="12DFF2FB"/>
    <w:rsid w:val="12EBBA6C"/>
    <w:rsid w:val="130BF480"/>
    <w:rsid w:val="1311ED0E"/>
    <w:rsid w:val="131773EE"/>
    <w:rsid w:val="1317AFFA"/>
    <w:rsid w:val="13207AA7"/>
    <w:rsid w:val="1334E473"/>
    <w:rsid w:val="13389ED4"/>
    <w:rsid w:val="134C1169"/>
    <w:rsid w:val="135D843A"/>
    <w:rsid w:val="136870B5"/>
    <w:rsid w:val="1370A9BF"/>
    <w:rsid w:val="137C80E7"/>
    <w:rsid w:val="138EED6E"/>
    <w:rsid w:val="1397ED4B"/>
    <w:rsid w:val="139CAF4C"/>
    <w:rsid w:val="139D79C6"/>
    <w:rsid w:val="13C5FC7C"/>
    <w:rsid w:val="13CB5282"/>
    <w:rsid w:val="13DA8E95"/>
    <w:rsid w:val="13DBC81D"/>
    <w:rsid w:val="13F028EF"/>
    <w:rsid w:val="142FF433"/>
    <w:rsid w:val="143FF62B"/>
    <w:rsid w:val="1441276E"/>
    <w:rsid w:val="14474B3E"/>
    <w:rsid w:val="14479491"/>
    <w:rsid w:val="1448C3C4"/>
    <w:rsid w:val="144B2CF3"/>
    <w:rsid w:val="144D835A"/>
    <w:rsid w:val="1469D975"/>
    <w:rsid w:val="147194DA"/>
    <w:rsid w:val="147F8AE2"/>
    <w:rsid w:val="148B133D"/>
    <w:rsid w:val="14BD90A4"/>
    <w:rsid w:val="14E54477"/>
    <w:rsid w:val="14FBE078"/>
    <w:rsid w:val="151A3D14"/>
    <w:rsid w:val="154CF456"/>
    <w:rsid w:val="1550C558"/>
    <w:rsid w:val="155A415D"/>
    <w:rsid w:val="155B99A3"/>
    <w:rsid w:val="156593F2"/>
    <w:rsid w:val="15BDAED1"/>
    <w:rsid w:val="15D4848B"/>
    <w:rsid w:val="1611E1E7"/>
    <w:rsid w:val="162D4008"/>
    <w:rsid w:val="1650CD7A"/>
    <w:rsid w:val="165727C6"/>
    <w:rsid w:val="165B6592"/>
    <w:rsid w:val="1660AB80"/>
    <w:rsid w:val="166C5681"/>
    <w:rsid w:val="16AFC992"/>
    <w:rsid w:val="16C40D4B"/>
    <w:rsid w:val="16EF2737"/>
    <w:rsid w:val="171AE282"/>
    <w:rsid w:val="172C7CCC"/>
    <w:rsid w:val="173A612E"/>
    <w:rsid w:val="1745AD28"/>
    <w:rsid w:val="174F8FA6"/>
    <w:rsid w:val="179B7A14"/>
    <w:rsid w:val="179C259C"/>
    <w:rsid w:val="179F48B2"/>
    <w:rsid w:val="17AA1048"/>
    <w:rsid w:val="17BE1F78"/>
    <w:rsid w:val="17D0DF48"/>
    <w:rsid w:val="1803D966"/>
    <w:rsid w:val="180B6600"/>
    <w:rsid w:val="18186E34"/>
    <w:rsid w:val="182A7CBD"/>
    <w:rsid w:val="182F4645"/>
    <w:rsid w:val="1837A9B2"/>
    <w:rsid w:val="18384CCE"/>
    <w:rsid w:val="1839DDC4"/>
    <w:rsid w:val="184FE0E1"/>
    <w:rsid w:val="18517781"/>
    <w:rsid w:val="1851BC63"/>
    <w:rsid w:val="18605222"/>
    <w:rsid w:val="186808B3"/>
    <w:rsid w:val="1876B6EC"/>
    <w:rsid w:val="1877FBDA"/>
    <w:rsid w:val="18875BF2"/>
    <w:rsid w:val="18BDC831"/>
    <w:rsid w:val="18E43F7F"/>
    <w:rsid w:val="190A8BAB"/>
    <w:rsid w:val="1912BCE1"/>
    <w:rsid w:val="1919D497"/>
    <w:rsid w:val="1940917D"/>
    <w:rsid w:val="195A5091"/>
    <w:rsid w:val="1989CC18"/>
    <w:rsid w:val="199343F7"/>
    <w:rsid w:val="19984C42"/>
    <w:rsid w:val="19A6BE9D"/>
    <w:rsid w:val="19BEC88B"/>
    <w:rsid w:val="19CF1A9A"/>
    <w:rsid w:val="19E7F0F1"/>
    <w:rsid w:val="1A0AA52A"/>
    <w:rsid w:val="1A2059E3"/>
    <w:rsid w:val="1A2EBA32"/>
    <w:rsid w:val="1A30A7BC"/>
    <w:rsid w:val="1A34F613"/>
    <w:rsid w:val="1A5FA873"/>
    <w:rsid w:val="1A6E7189"/>
    <w:rsid w:val="1A7201F0"/>
    <w:rsid w:val="1A74F06A"/>
    <w:rsid w:val="1A824617"/>
    <w:rsid w:val="1AA74A29"/>
    <w:rsid w:val="1AAEBD0A"/>
    <w:rsid w:val="1AB5B38F"/>
    <w:rsid w:val="1ADB8F75"/>
    <w:rsid w:val="1B04DB43"/>
    <w:rsid w:val="1B07AD1E"/>
    <w:rsid w:val="1B0AA05E"/>
    <w:rsid w:val="1B0C66D7"/>
    <w:rsid w:val="1B32EF2C"/>
    <w:rsid w:val="1B4103F5"/>
    <w:rsid w:val="1B41E957"/>
    <w:rsid w:val="1B57451D"/>
    <w:rsid w:val="1B622163"/>
    <w:rsid w:val="1B974903"/>
    <w:rsid w:val="1B981902"/>
    <w:rsid w:val="1BCCAB3D"/>
    <w:rsid w:val="1BCE7984"/>
    <w:rsid w:val="1BDB1F21"/>
    <w:rsid w:val="1BE764B1"/>
    <w:rsid w:val="1C238CDF"/>
    <w:rsid w:val="1C26A618"/>
    <w:rsid w:val="1C2B79CA"/>
    <w:rsid w:val="1C3E07DB"/>
    <w:rsid w:val="1C42F0BD"/>
    <w:rsid w:val="1C6B45FA"/>
    <w:rsid w:val="1C7E3105"/>
    <w:rsid w:val="1C844398"/>
    <w:rsid w:val="1C984DBF"/>
    <w:rsid w:val="1C9BB9B4"/>
    <w:rsid w:val="1C9F32B3"/>
    <w:rsid w:val="1CA83738"/>
    <w:rsid w:val="1CAD1E5E"/>
    <w:rsid w:val="1CAF7A2C"/>
    <w:rsid w:val="1CB8B359"/>
    <w:rsid w:val="1CB8F9D6"/>
    <w:rsid w:val="1CC5F69F"/>
    <w:rsid w:val="1CC6EFC7"/>
    <w:rsid w:val="1CDEA2BD"/>
    <w:rsid w:val="1D1127EF"/>
    <w:rsid w:val="1D156AE4"/>
    <w:rsid w:val="1D19E633"/>
    <w:rsid w:val="1D33C345"/>
    <w:rsid w:val="1D6CAFC2"/>
    <w:rsid w:val="1D837B3B"/>
    <w:rsid w:val="1D8B0F0A"/>
    <w:rsid w:val="1D92C921"/>
    <w:rsid w:val="1DA554BA"/>
    <w:rsid w:val="1DB62A63"/>
    <w:rsid w:val="1DC57643"/>
    <w:rsid w:val="1DD353C7"/>
    <w:rsid w:val="1DD67E6E"/>
    <w:rsid w:val="1DF0C546"/>
    <w:rsid w:val="1DF26CD6"/>
    <w:rsid w:val="1DF4D155"/>
    <w:rsid w:val="1DF9B4E1"/>
    <w:rsid w:val="1DFB67F1"/>
    <w:rsid w:val="1E100605"/>
    <w:rsid w:val="1E1E1AC0"/>
    <w:rsid w:val="1E2D18EF"/>
    <w:rsid w:val="1E5483BA"/>
    <w:rsid w:val="1E6061BC"/>
    <w:rsid w:val="1E948552"/>
    <w:rsid w:val="1EC86DCA"/>
    <w:rsid w:val="1EE0E3DF"/>
    <w:rsid w:val="1EE73D5E"/>
    <w:rsid w:val="1EE78CE6"/>
    <w:rsid w:val="1EF7C035"/>
    <w:rsid w:val="1EFCE3B0"/>
    <w:rsid w:val="1F1CFAAB"/>
    <w:rsid w:val="1F3068DA"/>
    <w:rsid w:val="1F329CD8"/>
    <w:rsid w:val="1F472C71"/>
    <w:rsid w:val="1F48B830"/>
    <w:rsid w:val="1F54FCA1"/>
    <w:rsid w:val="1F828703"/>
    <w:rsid w:val="1F82A8D2"/>
    <w:rsid w:val="1FB276DD"/>
    <w:rsid w:val="1FC89D32"/>
    <w:rsid w:val="1FCC499A"/>
    <w:rsid w:val="1FD135CB"/>
    <w:rsid w:val="1FE41018"/>
    <w:rsid w:val="1FFD9F71"/>
    <w:rsid w:val="1FFF0653"/>
    <w:rsid w:val="200BCE7F"/>
    <w:rsid w:val="200E1396"/>
    <w:rsid w:val="20179375"/>
    <w:rsid w:val="20351387"/>
    <w:rsid w:val="203B1750"/>
    <w:rsid w:val="204614D8"/>
    <w:rsid w:val="204F8BCD"/>
    <w:rsid w:val="2058C4E7"/>
    <w:rsid w:val="2063A194"/>
    <w:rsid w:val="206D17C1"/>
    <w:rsid w:val="20830E72"/>
    <w:rsid w:val="2085EE7F"/>
    <w:rsid w:val="20923E77"/>
    <w:rsid w:val="209715E2"/>
    <w:rsid w:val="20BA4B25"/>
    <w:rsid w:val="20BCEFFC"/>
    <w:rsid w:val="20CE2A27"/>
    <w:rsid w:val="20D505C4"/>
    <w:rsid w:val="20E353DC"/>
    <w:rsid w:val="20E8078A"/>
    <w:rsid w:val="20F56394"/>
    <w:rsid w:val="21298E60"/>
    <w:rsid w:val="214DFCB7"/>
    <w:rsid w:val="217A718E"/>
    <w:rsid w:val="21839871"/>
    <w:rsid w:val="2199E870"/>
    <w:rsid w:val="21B0DDC6"/>
    <w:rsid w:val="21C02868"/>
    <w:rsid w:val="21DE8BF8"/>
    <w:rsid w:val="21E0D730"/>
    <w:rsid w:val="21F57339"/>
    <w:rsid w:val="21FBEB3D"/>
    <w:rsid w:val="22140F95"/>
    <w:rsid w:val="22236AD4"/>
    <w:rsid w:val="22348472"/>
    <w:rsid w:val="22561B86"/>
    <w:rsid w:val="22644E2F"/>
    <w:rsid w:val="22675527"/>
    <w:rsid w:val="2274BD8B"/>
    <w:rsid w:val="229133F5"/>
    <w:rsid w:val="22D7084B"/>
    <w:rsid w:val="22FB49A3"/>
    <w:rsid w:val="2302D94E"/>
    <w:rsid w:val="2305C917"/>
    <w:rsid w:val="230AE079"/>
    <w:rsid w:val="23141FB8"/>
    <w:rsid w:val="2334FFAA"/>
    <w:rsid w:val="234A6928"/>
    <w:rsid w:val="2356A9C4"/>
    <w:rsid w:val="23612964"/>
    <w:rsid w:val="23719354"/>
    <w:rsid w:val="239065A9"/>
    <w:rsid w:val="23935C7D"/>
    <w:rsid w:val="23A7775B"/>
    <w:rsid w:val="23B091E2"/>
    <w:rsid w:val="23B2D442"/>
    <w:rsid w:val="23B54802"/>
    <w:rsid w:val="23C0563E"/>
    <w:rsid w:val="23D043C9"/>
    <w:rsid w:val="23D054D3"/>
    <w:rsid w:val="23F12EFB"/>
    <w:rsid w:val="24171733"/>
    <w:rsid w:val="241D1638"/>
    <w:rsid w:val="243ECE2B"/>
    <w:rsid w:val="2450DE7D"/>
    <w:rsid w:val="246631C6"/>
    <w:rsid w:val="2466D8EE"/>
    <w:rsid w:val="24671363"/>
    <w:rsid w:val="24688413"/>
    <w:rsid w:val="24D4C6B8"/>
    <w:rsid w:val="24FCF9C5"/>
    <w:rsid w:val="24FFBF10"/>
    <w:rsid w:val="2520A174"/>
    <w:rsid w:val="25390F15"/>
    <w:rsid w:val="2541361B"/>
    <w:rsid w:val="25536C4A"/>
    <w:rsid w:val="2561228E"/>
    <w:rsid w:val="2571DF8F"/>
    <w:rsid w:val="25886FA7"/>
    <w:rsid w:val="259226E9"/>
    <w:rsid w:val="25A2F9F4"/>
    <w:rsid w:val="25E24035"/>
    <w:rsid w:val="26045474"/>
    <w:rsid w:val="26071005"/>
    <w:rsid w:val="2627020B"/>
    <w:rsid w:val="266965D4"/>
    <w:rsid w:val="268209EA"/>
    <w:rsid w:val="2688B461"/>
    <w:rsid w:val="26A8F7CB"/>
    <w:rsid w:val="26B3F11D"/>
    <w:rsid w:val="26B80E0E"/>
    <w:rsid w:val="26C673F9"/>
    <w:rsid w:val="26CE8CB4"/>
    <w:rsid w:val="26E8579E"/>
    <w:rsid w:val="26F84400"/>
    <w:rsid w:val="2700FFBD"/>
    <w:rsid w:val="270C0E8D"/>
    <w:rsid w:val="2710A396"/>
    <w:rsid w:val="272B7717"/>
    <w:rsid w:val="273060F9"/>
    <w:rsid w:val="27434429"/>
    <w:rsid w:val="274C9C88"/>
    <w:rsid w:val="2751D6AA"/>
    <w:rsid w:val="27627DEB"/>
    <w:rsid w:val="276D3723"/>
    <w:rsid w:val="27713EC5"/>
    <w:rsid w:val="279DD288"/>
    <w:rsid w:val="27B04007"/>
    <w:rsid w:val="27BE3322"/>
    <w:rsid w:val="27C4FD06"/>
    <w:rsid w:val="27DCCDE3"/>
    <w:rsid w:val="27DD81FC"/>
    <w:rsid w:val="27E4993C"/>
    <w:rsid w:val="27E4D823"/>
    <w:rsid w:val="27F2D765"/>
    <w:rsid w:val="28086AD8"/>
    <w:rsid w:val="280B29A4"/>
    <w:rsid w:val="280ED651"/>
    <w:rsid w:val="28164ECC"/>
    <w:rsid w:val="281C15BB"/>
    <w:rsid w:val="285FAB15"/>
    <w:rsid w:val="288976FE"/>
    <w:rsid w:val="288B4B3C"/>
    <w:rsid w:val="28932912"/>
    <w:rsid w:val="28EDA70B"/>
    <w:rsid w:val="28F59ADB"/>
    <w:rsid w:val="2916C894"/>
    <w:rsid w:val="2974A82A"/>
    <w:rsid w:val="29812CC0"/>
    <w:rsid w:val="299079DD"/>
    <w:rsid w:val="29986E38"/>
    <w:rsid w:val="29CAA79A"/>
    <w:rsid w:val="29DEC9F1"/>
    <w:rsid w:val="29F77F94"/>
    <w:rsid w:val="2A197E90"/>
    <w:rsid w:val="2A3A3162"/>
    <w:rsid w:val="2A3BCCEC"/>
    <w:rsid w:val="2A5BD8FD"/>
    <w:rsid w:val="2A636A06"/>
    <w:rsid w:val="2A6F2572"/>
    <w:rsid w:val="2A890AA2"/>
    <w:rsid w:val="2A9F7184"/>
    <w:rsid w:val="2AD8AF51"/>
    <w:rsid w:val="2ADD60D0"/>
    <w:rsid w:val="2B081EC0"/>
    <w:rsid w:val="2B162E9E"/>
    <w:rsid w:val="2B1A7285"/>
    <w:rsid w:val="2B22BD22"/>
    <w:rsid w:val="2B2F3C78"/>
    <w:rsid w:val="2B3A8E79"/>
    <w:rsid w:val="2B4841DB"/>
    <w:rsid w:val="2B54F05E"/>
    <w:rsid w:val="2B67A08A"/>
    <w:rsid w:val="2B698082"/>
    <w:rsid w:val="2B7DC9F7"/>
    <w:rsid w:val="2B8F8FD6"/>
    <w:rsid w:val="2B9A95B0"/>
    <w:rsid w:val="2B9C8DE0"/>
    <w:rsid w:val="2BD79D4D"/>
    <w:rsid w:val="2BE039D4"/>
    <w:rsid w:val="2BE27B07"/>
    <w:rsid w:val="2BFA550A"/>
    <w:rsid w:val="2C126F18"/>
    <w:rsid w:val="2C12C5B9"/>
    <w:rsid w:val="2C164D94"/>
    <w:rsid w:val="2C24DB03"/>
    <w:rsid w:val="2C257A02"/>
    <w:rsid w:val="2C3B41E5"/>
    <w:rsid w:val="2C436B53"/>
    <w:rsid w:val="2C793131"/>
    <w:rsid w:val="2C889022"/>
    <w:rsid w:val="2C8C3CEC"/>
    <w:rsid w:val="2C9BBA0A"/>
    <w:rsid w:val="2C9BFA57"/>
    <w:rsid w:val="2CB0C53C"/>
    <w:rsid w:val="2CC1E6D7"/>
    <w:rsid w:val="2CC9ED99"/>
    <w:rsid w:val="2CCA8446"/>
    <w:rsid w:val="2CDFD113"/>
    <w:rsid w:val="2CFA37FF"/>
    <w:rsid w:val="2D2D374B"/>
    <w:rsid w:val="2D2E9471"/>
    <w:rsid w:val="2D422C49"/>
    <w:rsid w:val="2D44E22D"/>
    <w:rsid w:val="2D6E3FCB"/>
    <w:rsid w:val="2D6F0DC1"/>
    <w:rsid w:val="2D6F5F26"/>
    <w:rsid w:val="2D71E1CB"/>
    <w:rsid w:val="2D736ABB"/>
    <w:rsid w:val="2D905522"/>
    <w:rsid w:val="2DAF6A98"/>
    <w:rsid w:val="2DB6F8B4"/>
    <w:rsid w:val="2DDCAE31"/>
    <w:rsid w:val="2DF46DD4"/>
    <w:rsid w:val="2DFB1295"/>
    <w:rsid w:val="2DFBAEAD"/>
    <w:rsid w:val="2DFBD935"/>
    <w:rsid w:val="2E0F0F3F"/>
    <w:rsid w:val="2E1390D3"/>
    <w:rsid w:val="2E187210"/>
    <w:rsid w:val="2E3232EF"/>
    <w:rsid w:val="2E3573D7"/>
    <w:rsid w:val="2E4143F3"/>
    <w:rsid w:val="2E5109B4"/>
    <w:rsid w:val="2E7311CD"/>
    <w:rsid w:val="2E776746"/>
    <w:rsid w:val="2E7EA3D6"/>
    <w:rsid w:val="2E92B094"/>
    <w:rsid w:val="2EA44C7C"/>
    <w:rsid w:val="2EAAA539"/>
    <w:rsid w:val="2EB56AB9"/>
    <w:rsid w:val="2ED55CA8"/>
    <w:rsid w:val="2ED60F24"/>
    <w:rsid w:val="2F030A31"/>
    <w:rsid w:val="2F050D3C"/>
    <w:rsid w:val="2F1EFC57"/>
    <w:rsid w:val="2F30A741"/>
    <w:rsid w:val="2F32FF80"/>
    <w:rsid w:val="2F4916EB"/>
    <w:rsid w:val="2F4DEE56"/>
    <w:rsid w:val="2F51C7CE"/>
    <w:rsid w:val="2F523D9A"/>
    <w:rsid w:val="2F584125"/>
    <w:rsid w:val="2F701766"/>
    <w:rsid w:val="2F7A45FE"/>
    <w:rsid w:val="2F86B6C0"/>
    <w:rsid w:val="2F8C4F20"/>
    <w:rsid w:val="2FD8609F"/>
    <w:rsid w:val="2FF1E203"/>
    <w:rsid w:val="2FF6B2F3"/>
    <w:rsid w:val="300F3924"/>
    <w:rsid w:val="301B796A"/>
    <w:rsid w:val="3020303D"/>
    <w:rsid w:val="304EA050"/>
    <w:rsid w:val="305C2FE5"/>
    <w:rsid w:val="3079CD0B"/>
    <w:rsid w:val="30922BA1"/>
    <w:rsid w:val="30A08EEC"/>
    <w:rsid w:val="30A53802"/>
    <w:rsid w:val="30B70BC2"/>
    <w:rsid w:val="30BD07FA"/>
    <w:rsid w:val="30CF1137"/>
    <w:rsid w:val="30ECFB47"/>
    <w:rsid w:val="31121BAF"/>
    <w:rsid w:val="3116980C"/>
    <w:rsid w:val="31236226"/>
    <w:rsid w:val="3156007B"/>
    <w:rsid w:val="315FB788"/>
    <w:rsid w:val="317B1A6C"/>
    <w:rsid w:val="31A05A6C"/>
    <w:rsid w:val="31D531F4"/>
    <w:rsid w:val="31E01EE0"/>
    <w:rsid w:val="320FA051"/>
    <w:rsid w:val="32165374"/>
    <w:rsid w:val="323220E5"/>
    <w:rsid w:val="32391ADD"/>
    <w:rsid w:val="323B50C3"/>
    <w:rsid w:val="32504E0D"/>
    <w:rsid w:val="32569EAB"/>
    <w:rsid w:val="326966BA"/>
    <w:rsid w:val="32891088"/>
    <w:rsid w:val="32C18B83"/>
    <w:rsid w:val="32E85D29"/>
    <w:rsid w:val="330C7FE7"/>
    <w:rsid w:val="33253AE1"/>
    <w:rsid w:val="332C8C7D"/>
    <w:rsid w:val="3346D9E6"/>
    <w:rsid w:val="33648876"/>
    <w:rsid w:val="336B7BBD"/>
    <w:rsid w:val="33744D3E"/>
    <w:rsid w:val="337F3EF9"/>
    <w:rsid w:val="33802ED1"/>
    <w:rsid w:val="338677C4"/>
    <w:rsid w:val="338D8062"/>
    <w:rsid w:val="33BCDDAD"/>
    <w:rsid w:val="33BD9EAB"/>
    <w:rsid w:val="33C77624"/>
    <w:rsid w:val="33CD4B8D"/>
    <w:rsid w:val="33E5A68F"/>
    <w:rsid w:val="33F46C28"/>
    <w:rsid w:val="33FCFA23"/>
    <w:rsid w:val="3405371B"/>
    <w:rsid w:val="340F7A10"/>
    <w:rsid w:val="3418101C"/>
    <w:rsid w:val="341831C3"/>
    <w:rsid w:val="341DCD29"/>
    <w:rsid w:val="344192C0"/>
    <w:rsid w:val="34434495"/>
    <w:rsid w:val="344B93D1"/>
    <w:rsid w:val="34528B55"/>
    <w:rsid w:val="34771709"/>
    <w:rsid w:val="3480D496"/>
    <w:rsid w:val="34B0AC0B"/>
    <w:rsid w:val="34E5DC29"/>
    <w:rsid w:val="35145F3A"/>
    <w:rsid w:val="352D8E29"/>
    <w:rsid w:val="3535F076"/>
    <w:rsid w:val="35440C15"/>
    <w:rsid w:val="354D3E2E"/>
    <w:rsid w:val="355B67D5"/>
    <w:rsid w:val="355CAA40"/>
    <w:rsid w:val="35634685"/>
    <w:rsid w:val="35916756"/>
    <w:rsid w:val="359862AD"/>
    <w:rsid w:val="35A24104"/>
    <w:rsid w:val="35ABED3D"/>
    <w:rsid w:val="35B14740"/>
    <w:rsid w:val="35BD2FDA"/>
    <w:rsid w:val="35D24319"/>
    <w:rsid w:val="35EEE5C3"/>
    <w:rsid w:val="35F7F5F0"/>
    <w:rsid w:val="36087EB1"/>
    <w:rsid w:val="360E631D"/>
    <w:rsid w:val="361F5719"/>
    <w:rsid w:val="3641C6EB"/>
    <w:rsid w:val="364EA984"/>
    <w:rsid w:val="3652298E"/>
    <w:rsid w:val="3661AE2E"/>
    <w:rsid w:val="366DFD97"/>
    <w:rsid w:val="369C61D8"/>
    <w:rsid w:val="36A0AC6B"/>
    <w:rsid w:val="36BB43E5"/>
    <w:rsid w:val="36C0ABBC"/>
    <w:rsid w:val="36C44A05"/>
    <w:rsid w:val="36D4D8F0"/>
    <w:rsid w:val="36D5E71E"/>
    <w:rsid w:val="36DEFCD5"/>
    <w:rsid w:val="36FC1E83"/>
    <w:rsid w:val="3719F993"/>
    <w:rsid w:val="37207B76"/>
    <w:rsid w:val="3720A557"/>
    <w:rsid w:val="37303009"/>
    <w:rsid w:val="373ADEA4"/>
    <w:rsid w:val="37431013"/>
    <w:rsid w:val="375D3D04"/>
    <w:rsid w:val="37755A5E"/>
    <w:rsid w:val="37760005"/>
    <w:rsid w:val="37827DB9"/>
    <w:rsid w:val="37AE765C"/>
    <w:rsid w:val="37BA0728"/>
    <w:rsid w:val="37EEAB1B"/>
    <w:rsid w:val="3803AA03"/>
    <w:rsid w:val="3806F0D0"/>
    <w:rsid w:val="381A4B09"/>
    <w:rsid w:val="383CF560"/>
    <w:rsid w:val="3847BE61"/>
    <w:rsid w:val="38527C30"/>
    <w:rsid w:val="38540E86"/>
    <w:rsid w:val="386EFBF5"/>
    <w:rsid w:val="38805C06"/>
    <w:rsid w:val="388150CE"/>
    <w:rsid w:val="388D1EFC"/>
    <w:rsid w:val="388F3810"/>
    <w:rsid w:val="38A2394F"/>
    <w:rsid w:val="38A89DE6"/>
    <w:rsid w:val="38B6D4A0"/>
    <w:rsid w:val="38CF3298"/>
    <w:rsid w:val="38D6AF05"/>
    <w:rsid w:val="38EC7F15"/>
    <w:rsid w:val="38F80262"/>
    <w:rsid w:val="391E86C9"/>
    <w:rsid w:val="392B24A4"/>
    <w:rsid w:val="3935D7BB"/>
    <w:rsid w:val="3948895D"/>
    <w:rsid w:val="395CD65A"/>
    <w:rsid w:val="396869FC"/>
    <w:rsid w:val="397F2D8C"/>
    <w:rsid w:val="39873B6E"/>
    <w:rsid w:val="39A230C8"/>
    <w:rsid w:val="39CE93F3"/>
    <w:rsid w:val="39D3D7C3"/>
    <w:rsid w:val="39F282C3"/>
    <w:rsid w:val="39F3EF1C"/>
    <w:rsid w:val="39FF0329"/>
    <w:rsid w:val="3A01211B"/>
    <w:rsid w:val="3A435AB8"/>
    <w:rsid w:val="3A5E8996"/>
    <w:rsid w:val="3A5F45EE"/>
    <w:rsid w:val="3A75EF90"/>
    <w:rsid w:val="3A823B54"/>
    <w:rsid w:val="3AA12ECD"/>
    <w:rsid w:val="3ACA446C"/>
    <w:rsid w:val="3AE72C73"/>
    <w:rsid w:val="3AF0A5B0"/>
    <w:rsid w:val="3AF6C0A1"/>
    <w:rsid w:val="3B03D0A1"/>
    <w:rsid w:val="3B0FBEFB"/>
    <w:rsid w:val="3B1BF3BE"/>
    <w:rsid w:val="3B251908"/>
    <w:rsid w:val="3B2DFEC6"/>
    <w:rsid w:val="3B3476CD"/>
    <w:rsid w:val="3B38E030"/>
    <w:rsid w:val="3B5D9BBB"/>
    <w:rsid w:val="3B8FBF7D"/>
    <w:rsid w:val="3B9ECE0F"/>
    <w:rsid w:val="3BC8199E"/>
    <w:rsid w:val="3BE8E317"/>
    <w:rsid w:val="3BEA029B"/>
    <w:rsid w:val="3BEE7562"/>
    <w:rsid w:val="3BEEE68C"/>
    <w:rsid w:val="3BF5AE9D"/>
    <w:rsid w:val="3BF97808"/>
    <w:rsid w:val="3C071341"/>
    <w:rsid w:val="3C076067"/>
    <w:rsid w:val="3C1C2917"/>
    <w:rsid w:val="3C384476"/>
    <w:rsid w:val="3C41F07B"/>
    <w:rsid w:val="3C4474DD"/>
    <w:rsid w:val="3C45A669"/>
    <w:rsid w:val="3C54AE48"/>
    <w:rsid w:val="3C56278B"/>
    <w:rsid w:val="3C62BB05"/>
    <w:rsid w:val="3C6F61A6"/>
    <w:rsid w:val="3C70D602"/>
    <w:rsid w:val="3C91A748"/>
    <w:rsid w:val="3CAD4DA8"/>
    <w:rsid w:val="3CB75B5B"/>
    <w:rsid w:val="3CE2014B"/>
    <w:rsid w:val="3D227384"/>
    <w:rsid w:val="3D293016"/>
    <w:rsid w:val="3D396AE8"/>
    <w:rsid w:val="3D3BC537"/>
    <w:rsid w:val="3D41FCF8"/>
    <w:rsid w:val="3D516A3F"/>
    <w:rsid w:val="3D588AC2"/>
    <w:rsid w:val="3D5A3226"/>
    <w:rsid w:val="3D7A918C"/>
    <w:rsid w:val="3D7C200C"/>
    <w:rsid w:val="3D8262A5"/>
    <w:rsid w:val="3D8B7468"/>
    <w:rsid w:val="3D8F1A43"/>
    <w:rsid w:val="3D954869"/>
    <w:rsid w:val="3DB8022B"/>
    <w:rsid w:val="3DCB7385"/>
    <w:rsid w:val="3DD305D4"/>
    <w:rsid w:val="3DD8CF8F"/>
    <w:rsid w:val="3DDBB862"/>
    <w:rsid w:val="3DE584E7"/>
    <w:rsid w:val="3DF6CD94"/>
    <w:rsid w:val="3DFD4D04"/>
    <w:rsid w:val="3E0A58B8"/>
    <w:rsid w:val="3E2673DD"/>
    <w:rsid w:val="3E3C441F"/>
    <w:rsid w:val="3E4E1121"/>
    <w:rsid w:val="3E6D8734"/>
    <w:rsid w:val="3E774BDC"/>
    <w:rsid w:val="3E7DD1AC"/>
    <w:rsid w:val="3E9EA457"/>
    <w:rsid w:val="3EB1D68E"/>
    <w:rsid w:val="3ED79598"/>
    <w:rsid w:val="3ED7ED11"/>
    <w:rsid w:val="3EF0CFBB"/>
    <w:rsid w:val="3EF42074"/>
    <w:rsid w:val="3F2F1F01"/>
    <w:rsid w:val="3F3F0129"/>
    <w:rsid w:val="3F7C5361"/>
    <w:rsid w:val="3FA8C053"/>
    <w:rsid w:val="3FCA8812"/>
    <w:rsid w:val="3FCADFBE"/>
    <w:rsid w:val="3FEEFC1D"/>
    <w:rsid w:val="4019A20D"/>
    <w:rsid w:val="404E65A5"/>
    <w:rsid w:val="405A1446"/>
    <w:rsid w:val="406330A0"/>
    <w:rsid w:val="407040D0"/>
    <w:rsid w:val="40890B01"/>
    <w:rsid w:val="408FF0D5"/>
    <w:rsid w:val="409B8689"/>
    <w:rsid w:val="409CDED4"/>
    <w:rsid w:val="40A54B55"/>
    <w:rsid w:val="40A86F7F"/>
    <w:rsid w:val="40AA491D"/>
    <w:rsid w:val="40B7A30D"/>
    <w:rsid w:val="40BFF173"/>
    <w:rsid w:val="40C1E685"/>
    <w:rsid w:val="40D04781"/>
    <w:rsid w:val="40F2D549"/>
    <w:rsid w:val="4153BF59"/>
    <w:rsid w:val="41629DE5"/>
    <w:rsid w:val="41660225"/>
    <w:rsid w:val="416E4146"/>
    <w:rsid w:val="418840CB"/>
    <w:rsid w:val="4193EF7E"/>
    <w:rsid w:val="41A73139"/>
    <w:rsid w:val="41B5726E"/>
    <w:rsid w:val="41FC45BE"/>
    <w:rsid w:val="41FF0101"/>
    <w:rsid w:val="4205C1CF"/>
    <w:rsid w:val="4228707D"/>
    <w:rsid w:val="4228A130"/>
    <w:rsid w:val="422A9CF9"/>
    <w:rsid w:val="424900EA"/>
    <w:rsid w:val="425F27CB"/>
    <w:rsid w:val="4273A200"/>
    <w:rsid w:val="428CD3E4"/>
    <w:rsid w:val="42B3B661"/>
    <w:rsid w:val="42D01431"/>
    <w:rsid w:val="42D0BE27"/>
    <w:rsid w:val="42D4CB0C"/>
    <w:rsid w:val="42DDC9DB"/>
    <w:rsid w:val="42DE981F"/>
    <w:rsid w:val="42F193CE"/>
    <w:rsid w:val="42FB4232"/>
    <w:rsid w:val="430C0818"/>
    <w:rsid w:val="43105045"/>
    <w:rsid w:val="43186269"/>
    <w:rsid w:val="4351ED9F"/>
    <w:rsid w:val="43587099"/>
    <w:rsid w:val="43698EA0"/>
    <w:rsid w:val="437C43D3"/>
    <w:rsid w:val="43BA7C5B"/>
    <w:rsid w:val="43C0430C"/>
    <w:rsid w:val="43C440DE"/>
    <w:rsid w:val="43F4ABBF"/>
    <w:rsid w:val="43F64373"/>
    <w:rsid w:val="440F4892"/>
    <w:rsid w:val="4418CEFB"/>
    <w:rsid w:val="4419D2C5"/>
    <w:rsid w:val="444F3983"/>
    <w:rsid w:val="44504D75"/>
    <w:rsid w:val="447299ED"/>
    <w:rsid w:val="44892C09"/>
    <w:rsid w:val="44907A55"/>
    <w:rsid w:val="449DA2E7"/>
    <w:rsid w:val="44A82B11"/>
    <w:rsid w:val="44A9215A"/>
    <w:rsid w:val="4516F898"/>
    <w:rsid w:val="452FA594"/>
    <w:rsid w:val="4531665B"/>
    <w:rsid w:val="454353C7"/>
    <w:rsid w:val="45588CDE"/>
    <w:rsid w:val="4581D1AC"/>
    <w:rsid w:val="45907C20"/>
    <w:rsid w:val="45948885"/>
    <w:rsid w:val="45A4F86D"/>
    <w:rsid w:val="45BF6570"/>
    <w:rsid w:val="45D3F356"/>
    <w:rsid w:val="45E86EA3"/>
    <w:rsid w:val="460AA51D"/>
    <w:rsid w:val="460CF713"/>
    <w:rsid w:val="4610F883"/>
    <w:rsid w:val="461661C6"/>
    <w:rsid w:val="4618EEE4"/>
    <w:rsid w:val="462BDB96"/>
    <w:rsid w:val="463E6C21"/>
    <w:rsid w:val="4670BC79"/>
    <w:rsid w:val="46940F96"/>
    <w:rsid w:val="46ADC5EA"/>
    <w:rsid w:val="46DF2428"/>
    <w:rsid w:val="46E459BF"/>
    <w:rsid w:val="47127250"/>
    <w:rsid w:val="4721FA0C"/>
    <w:rsid w:val="475093DC"/>
    <w:rsid w:val="477145C0"/>
    <w:rsid w:val="478B06ED"/>
    <w:rsid w:val="47C1D39B"/>
    <w:rsid w:val="47E022A5"/>
    <w:rsid w:val="47FE3ADB"/>
    <w:rsid w:val="4805E071"/>
    <w:rsid w:val="480FB5B6"/>
    <w:rsid w:val="48104FAB"/>
    <w:rsid w:val="48278E9C"/>
    <w:rsid w:val="48317C49"/>
    <w:rsid w:val="4831DE4E"/>
    <w:rsid w:val="484E79EF"/>
    <w:rsid w:val="4856479C"/>
    <w:rsid w:val="4870C8D9"/>
    <w:rsid w:val="4883620A"/>
    <w:rsid w:val="48A15222"/>
    <w:rsid w:val="48AAA618"/>
    <w:rsid w:val="48B015DF"/>
    <w:rsid w:val="48B08C39"/>
    <w:rsid w:val="48B5D813"/>
    <w:rsid w:val="494E10F5"/>
    <w:rsid w:val="4953DD63"/>
    <w:rsid w:val="4957EBAD"/>
    <w:rsid w:val="49637C58"/>
    <w:rsid w:val="49744FDC"/>
    <w:rsid w:val="49813EA6"/>
    <w:rsid w:val="499926F7"/>
    <w:rsid w:val="499A0B3C"/>
    <w:rsid w:val="49A3A66B"/>
    <w:rsid w:val="49A7CCF9"/>
    <w:rsid w:val="49AF2835"/>
    <w:rsid w:val="49CDFA9E"/>
    <w:rsid w:val="49E58EFC"/>
    <w:rsid w:val="49F51615"/>
    <w:rsid w:val="49F8F54C"/>
    <w:rsid w:val="4A01A012"/>
    <w:rsid w:val="4A148ABF"/>
    <w:rsid w:val="4A16C4EA"/>
    <w:rsid w:val="4A192178"/>
    <w:rsid w:val="4A1BFA81"/>
    <w:rsid w:val="4A2E5685"/>
    <w:rsid w:val="4A3F5B3B"/>
    <w:rsid w:val="4A4AC4E6"/>
    <w:rsid w:val="4A6CE5D5"/>
    <w:rsid w:val="4A802B38"/>
    <w:rsid w:val="4A891449"/>
    <w:rsid w:val="4A8A8A5B"/>
    <w:rsid w:val="4A8AD913"/>
    <w:rsid w:val="4A9A5ADD"/>
    <w:rsid w:val="4A9B538D"/>
    <w:rsid w:val="4AA3904B"/>
    <w:rsid w:val="4AD711FD"/>
    <w:rsid w:val="4AFF1B2A"/>
    <w:rsid w:val="4B06811A"/>
    <w:rsid w:val="4B1B0339"/>
    <w:rsid w:val="4B1E41C8"/>
    <w:rsid w:val="4B255F7C"/>
    <w:rsid w:val="4B5175B8"/>
    <w:rsid w:val="4B55AB90"/>
    <w:rsid w:val="4B7C87F2"/>
    <w:rsid w:val="4B839999"/>
    <w:rsid w:val="4B908BCB"/>
    <w:rsid w:val="4B9D7073"/>
    <w:rsid w:val="4BB6E1DD"/>
    <w:rsid w:val="4BBB02CC"/>
    <w:rsid w:val="4BBFCA87"/>
    <w:rsid w:val="4BD07793"/>
    <w:rsid w:val="4BD61476"/>
    <w:rsid w:val="4BE4297D"/>
    <w:rsid w:val="4C093756"/>
    <w:rsid w:val="4C4A29D8"/>
    <w:rsid w:val="4C4CC1E1"/>
    <w:rsid w:val="4C4F9A66"/>
    <w:rsid w:val="4C565262"/>
    <w:rsid w:val="4C6A22BB"/>
    <w:rsid w:val="4C84DB3F"/>
    <w:rsid w:val="4CA2119F"/>
    <w:rsid w:val="4CA94620"/>
    <w:rsid w:val="4CAE9433"/>
    <w:rsid w:val="4CCFD510"/>
    <w:rsid w:val="4CD05AEA"/>
    <w:rsid w:val="4CD6A644"/>
    <w:rsid w:val="4CED4619"/>
    <w:rsid w:val="4D5189F8"/>
    <w:rsid w:val="4D56B15E"/>
    <w:rsid w:val="4D60324F"/>
    <w:rsid w:val="4D6F44C3"/>
    <w:rsid w:val="4D796475"/>
    <w:rsid w:val="4D88A3FD"/>
    <w:rsid w:val="4D88E6D5"/>
    <w:rsid w:val="4D90CE1B"/>
    <w:rsid w:val="4DA78CAE"/>
    <w:rsid w:val="4DA7C566"/>
    <w:rsid w:val="4DB40255"/>
    <w:rsid w:val="4DED45BF"/>
    <w:rsid w:val="4DFA88DF"/>
    <w:rsid w:val="4E11AABF"/>
    <w:rsid w:val="4E3C7AEF"/>
    <w:rsid w:val="4E736015"/>
    <w:rsid w:val="4E88B780"/>
    <w:rsid w:val="4E8C4A13"/>
    <w:rsid w:val="4EA235D0"/>
    <w:rsid w:val="4EAEAAC0"/>
    <w:rsid w:val="4EC42B64"/>
    <w:rsid w:val="4ED14E60"/>
    <w:rsid w:val="4ED1C31A"/>
    <w:rsid w:val="4EFC0136"/>
    <w:rsid w:val="4F107C35"/>
    <w:rsid w:val="4F24745E"/>
    <w:rsid w:val="4F5CDEB2"/>
    <w:rsid w:val="4F64C9D0"/>
    <w:rsid w:val="4F7AD59C"/>
    <w:rsid w:val="4F8EDC6F"/>
    <w:rsid w:val="4F9F6698"/>
    <w:rsid w:val="4FA3DB30"/>
    <w:rsid w:val="4FAB1685"/>
    <w:rsid w:val="4FFFBD5B"/>
    <w:rsid w:val="501B6190"/>
    <w:rsid w:val="5029BA33"/>
    <w:rsid w:val="50366671"/>
    <w:rsid w:val="50512805"/>
    <w:rsid w:val="505D321E"/>
    <w:rsid w:val="505DF682"/>
    <w:rsid w:val="505DFB03"/>
    <w:rsid w:val="505ED119"/>
    <w:rsid w:val="506604DD"/>
    <w:rsid w:val="5069E3BF"/>
    <w:rsid w:val="5070E196"/>
    <w:rsid w:val="508035D7"/>
    <w:rsid w:val="508592E9"/>
    <w:rsid w:val="508E73EF"/>
    <w:rsid w:val="509DFA20"/>
    <w:rsid w:val="50BB9E1E"/>
    <w:rsid w:val="50D37C39"/>
    <w:rsid w:val="50EBA317"/>
    <w:rsid w:val="50FFF409"/>
    <w:rsid w:val="510B2536"/>
    <w:rsid w:val="51154795"/>
    <w:rsid w:val="5117079C"/>
    <w:rsid w:val="5128B7E6"/>
    <w:rsid w:val="513F3B30"/>
    <w:rsid w:val="5141522D"/>
    <w:rsid w:val="514AA70A"/>
    <w:rsid w:val="51B3D591"/>
    <w:rsid w:val="51CCFDEE"/>
    <w:rsid w:val="51F554C8"/>
    <w:rsid w:val="51F5C479"/>
    <w:rsid w:val="51FFD15B"/>
    <w:rsid w:val="520DAB51"/>
    <w:rsid w:val="5214665B"/>
    <w:rsid w:val="522A4450"/>
    <w:rsid w:val="523B7F27"/>
    <w:rsid w:val="523BEFB8"/>
    <w:rsid w:val="525A85C9"/>
    <w:rsid w:val="526FC85D"/>
    <w:rsid w:val="5284C01B"/>
    <w:rsid w:val="52A1FF63"/>
    <w:rsid w:val="52A630CE"/>
    <w:rsid w:val="52B2A3E2"/>
    <w:rsid w:val="5300B4D3"/>
    <w:rsid w:val="5300CCFC"/>
    <w:rsid w:val="5306F17D"/>
    <w:rsid w:val="53202630"/>
    <w:rsid w:val="5320DEB7"/>
    <w:rsid w:val="53369DEF"/>
    <w:rsid w:val="53436808"/>
    <w:rsid w:val="53496072"/>
    <w:rsid w:val="534E269D"/>
    <w:rsid w:val="535D90E4"/>
    <w:rsid w:val="535FDC96"/>
    <w:rsid w:val="5362630F"/>
    <w:rsid w:val="53775C3A"/>
    <w:rsid w:val="53882C41"/>
    <w:rsid w:val="53BF846D"/>
    <w:rsid w:val="53D34DB0"/>
    <w:rsid w:val="53ED3C8E"/>
    <w:rsid w:val="53EF54DF"/>
    <w:rsid w:val="5432DC99"/>
    <w:rsid w:val="543B0DC9"/>
    <w:rsid w:val="543CC1BB"/>
    <w:rsid w:val="54479392"/>
    <w:rsid w:val="546058A8"/>
    <w:rsid w:val="546CDAFF"/>
    <w:rsid w:val="54A54891"/>
    <w:rsid w:val="54A68FA6"/>
    <w:rsid w:val="54B0D9AC"/>
    <w:rsid w:val="54D89E29"/>
    <w:rsid w:val="54F92138"/>
    <w:rsid w:val="550AA73F"/>
    <w:rsid w:val="553C745B"/>
    <w:rsid w:val="55449BC6"/>
    <w:rsid w:val="5559F78C"/>
    <w:rsid w:val="557A404B"/>
    <w:rsid w:val="5584C666"/>
    <w:rsid w:val="5594ED88"/>
    <w:rsid w:val="55B4F957"/>
    <w:rsid w:val="55E35D08"/>
    <w:rsid w:val="55F6A3B6"/>
    <w:rsid w:val="56133197"/>
    <w:rsid w:val="56276023"/>
    <w:rsid w:val="56313E8D"/>
    <w:rsid w:val="56337BED"/>
    <w:rsid w:val="5637FA7D"/>
    <w:rsid w:val="566249FF"/>
    <w:rsid w:val="569B9A66"/>
    <w:rsid w:val="56BEAA38"/>
    <w:rsid w:val="56C3C882"/>
    <w:rsid w:val="56D12002"/>
    <w:rsid w:val="56DC1583"/>
    <w:rsid w:val="56E46B47"/>
    <w:rsid w:val="56E7671A"/>
    <w:rsid w:val="56FB86E2"/>
    <w:rsid w:val="570F3B95"/>
    <w:rsid w:val="5715D770"/>
    <w:rsid w:val="571D7FF0"/>
    <w:rsid w:val="571E194B"/>
    <w:rsid w:val="572D837E"/>
    <w:rsid w:val="575FA129"/>
    <w:rsid w:val="579AA607"/>
    <w:rsid w:val="57C486CE"/>
    <w:rsid w:val="57CD0EEE"/>
    <w:rsid w:val="57D6F095"/>
    <w:rsid w:val="57D715EF"/>
    <w:rsid w:val="57F34BD5"/>
    <w:rsid w:val="58063A2C"/>
    <w:rsid w:val="5807515C"/>
    <w:rsid w:val="58146E55"/>
    <w:rsid w:val="5819452F"/>
    <w:rsid w:val="581B631C"/>
    <w:rsid w:val="581D00A1"/>
    <w:rsid w:val="58424801"/>
    <w:rsid w:val="58439177"/>
    <w:rsid w:val="5844335D"/>
    <w:rsid w:val="58457684"/>
    <w:rsid w:val="585BEB2C"/>
    <w:rsid w:val="58663060"/>
    <w:rsid w:val="586D0582"/>
    <w:rsid w:val="588647B2"/>
    <w:rsid w:val="58901685"/>
    <w:rsid w:val="589C8E3E"/>
    <w:rsid w:val="58A99DA5"/>
    <w:rsid w:val="58B5F404"/>
    <w:rsid w:val="58C5184F"/>
    <w:rsid w:val="58C5F2D0"/>
    <w:rsid w:val="58FC116B"/>
    <w:rsid w:val="590BC398"/>
    <w:rsid w:val="594B86D0"/>
    <w:rsid w:val="597A93D7"/>
    <w:rsid w:val="598737D4"/>
    <w:rsid w:val="598867CF"/>
    <w:rsid w:val="599E03B4"/>
    <w:rsid w:val="59C10C53"/>
    <w:rsid w:val="59C3592B"/>
    <w:rsid w:val="59C36422"/>
    <w:rsid w:val="59CCA190"/>
    <w:rsid w:val="59F1BAE3"/>
    <w:rsid w:val="5A0BF224"/>
    <w:rsid w:val="5A34454F"/>
    <w:rsid w:val="5A3841F9"/>
    <w:rsid w:val="5A456E06"/>
    <w:rsid w:val="5A705029"/>
    <w:rsid w:val="5AA793F9"/>
    <w:rsid w:val="5AAC9090"/>
    <w:rsid w:val="5AC807DD"/>
    <w:rsid w:val="5ADEF81F"/>
    <w:rsid w:val="5AFA1C77"/>
    <w:rsid w:val="5B20725B"/>
    <w:rsid w:val="5B22CEB3"/>
    <w:rsid w:val="5B255344"/>
    <w:rsid w:val="5B35BB22"/>
    <w:rsid w:val="5B405ECE"/>
    <w:rsid w:val="5B4573D4"/>
    <w:rsid w:val="5B65941E"/>
    <w:rsid w:val="5B6CD565"/>
    <w:rsid w:val="5B83FD6D"/>
    <w:rsid w:val="5B9F70AD"/>
    <w:rsid w:val="5BA5C1C3"/>
    <w:rsid w:val="5BADFE1C"/>
    <w:rsid w:val="5BB077EA"/>
    <w:rsid w:val="5BB5802A"/>
    <w:rsid w:val="5BD12696"/>
    <w:rsid w:val="5C063E4B"/>
    <w:rsid w:val="5C0CDE25"/>
    <w:rsid w:val="5C1A5230"/>
    <w:rsid w:val="5C3BDEE6"/>
    <w:rsid w:val="5C446C0C"/>
    <w:rsid w:val="5C689451"/>
    <w:rsid w:val="5C8918ED"/>
    <w:rsid w:val="5C99B686"/>
    <w:rsid w:val="5CA353AB"/>
    <w:rsid w:val="5CA6374C"/>
    <w:rsid w:val="5CC227C1"/>
    <w:rsid w:val="5CC9605D"/>
    <w:rsid w:val="5CD18B83"/>
    <w:rsid w:val="5D0E4291"/>
    <w:rsid w:val="5D2AEE0A"/>
    <w:rsid w:val="5D4B54A2"/>
    <w:rsid w:val="5D4B94C9"/>
    <w:rsid w:val="5D523901"/>
    <w:rsid w:val="5D58C216"/>
    <w:rsid w:val="5D5A3473"/>
    <w:rsid w:val="5D612F20"/>
    <w:rsid w:val="5D8312C5"/>
    <w:rsid w:val="5D893474"/>
    <w:rsid w:val="5D8C5E00"/>
    <w:rsid w:val="5D8D5ACF"/>
    <w:rsid w:val="5DC6378D"/>
    <w:rsid w:val="5DDADFA9"/>
    <w:rsid w:val="5DF1DC2E"/>
    <w:rsid w:val="5DF5BEA9"/>
    <w:rsid w:val="5E0C7EB4"/>
    <w:rsid w:val="5E0EA62C"/>
    <w:rsid w:val="5E1323B5"/>
    <w:rsid w:val="5E25D9C3"/>
    <w:rsid w:val="5E2FA932"/>
    <w:rsid w:val="5E5BF760"/>
    <w:rsid w:val="5E6D5BE4"/>
    <w:rsid w:val="5E74047C"/>
    <w:rsid w:val="5E9661FA"/>
    <w:rsid w:val="5EC7032E"/>
    <w:rsid w:val="5ED21835"/>
    <w:rsid w:val="5EDFB1B9"/>
    <w:rsid w:val="5F0ABEAC"/>
    <w:rsid w:val="5F198525"/>
    <w:rsid w:val="5F282E61"/>
    <w:rsid w:val="5F2C467E"/>
    <w:rsid w:val="5F2C8790"/>
    <w:rsid w:val="5F391983"/>
    <w:rsid w:val="5F3F4E8A"/>
    <w:rsid w:val="5F41B309"/>
    <w:rsid w:val="5F5E48A6"/>
    <w:rsid w:val="5F910DA3"/>
    <w:rsid w:val="5F984BDB"/>
    <w:rsid w:val="5FD2F988"/>
    <w:rsid w:val="5FDFC9EF"/>
    <w:rsid w:val="5FF55225"/>
    <w:rsid w:val="601E422B"/>
    <w:rsid w:val="6024860D"/>
    <w:rsid w:val="6033317C"/>
    <w:rsid w:val="6045E353"/>
    <w:rsid w:val="607B4A28"/>
    <w:rsid w:val="60864695"/>
    <w:rsid w:val="608B8811"/>
    <w:rsid w:val="60AC4CDA"/>
    <w:rsid w:val="60CC22D6"/>
    <w:rsid w:val="60CF7B2E"/>
    <w:rsid w:val="6103D316"/>
    <w:rsid w:val="61624FCE"/>
    <w:rsid w:val="6182AD38"/>
    <w:rsid w:val="6190F26E"/>
    <w:rsid w:val="61950B45"/>
    <w:rsid w:val="619D1250"/>
    <w:rsid w:val="61A7C91D"/>
    <w:rsid w:val="61AF2980"/>
    <w:rsid w:val="61D372AF"/>
    <w:rsid w:val="620EB231"/>
    <w:rsid w:val="621A13B9"/>
    <w:rsid w:val="623610A9"/>
    <w:rsid w:val="62586D71"/>
    <w:rsid w:val="625D3724"/>
    <w:rsid w:val="62706E3C"/>
    <w:rsid w:val="627B58F4"/>
    <w:rsid w:val="6298BF99"/>
    <w:rsid w:val="62A0CB04"/>
    <w:rsid w:val="62B6D4A2"/>
    <w:rsid w:val="62C2C67F"/>
    <w:rsid w:val="62D22A03"/>
    <w:rsid w:val="62D7814D"/>
    <w:rsid w:val="62EECE59"/>
    <w:rsid w:val="62EFAF51"/>
    <w:rsid w:val="630BF894"/>
    <w:rsid w:val="631AF61D"/>
    <w:rsid w:val="6324ADA0"/>
    <w:rsid w:val="636A4668"/>
    <w:rsid w:val="6377F73E"/>
    <w:rsid w:val="6388B62B"/>
    <w:rsid w:val="6390CA45"/>
    <w:rsid w:val="6394FC63"/>
    <w:rsid w:val="639EB72D"/>
    <w:rsid w:val="63E3AD2E"/>
    <w:rsid w:val="63EBAC37"/>
    <w:rsid w:val="63F8517B"/>
    <w:rsid w:val="63FFE083"/>
    <w:rsid w:val="64067E4C"/>
    <w:rsid w:val="64094604"/>
    <w:rsid w:val="64149404"/>
    <w:rsid w:val="6442653C"/>
    <w:rsid w:val="6443C0B2"/>
    <w:rsid w:val="6460127F"/>
    <w:rsid w:val="648A51B0"/>
    <w:rsid w:val="64AB17F2"/>
    <w:rsid w:val="64D65A97"/>
    <w:rsid w:val="64D71887"/>
    <w:rsid w:val="64E2658C"/>
    <w:rsid w:val="64E29225"/>
    <w:rsid w:val="64F53F53"/>
    <w:rsid w:val="6501ECC1"/>
    <w:rsid w:val="6528F42F"/>
    <w:rsid w:val="65388112"/>
    <w:rsid w:val="654A5213"/>
    <w:rsid w:val="65959246"/>
    <w:rsid w:val="65B20EC9"/>
    <w:rsid w:val="65C94F6A"/>
    <w:rsid w:val="65DADCC9"/>
    <w:rsid w:val="65DE359D"/>
    <w:rsid w:val="65EDA1AB"/>
    <w:rsid w:val="66027D5A"/>
    <w:rsid w:val="6609BD19"/>
    <w:rsid w:val="66396162"/>
    <w:rsid w:val="6641A785"/>
    <w:rsid w:val="6659E789"/>
    <w:rsid w:val="66A30E1E"/>
    <w:rsid w:val="66B7971E"/>
    <w:rsid w:val="66B92D29"/>
    <w:rsid w:val="66BF825C"/>
    <w:rsid w:val="66C4238C"/>
    <w:rsid w:val="66F2B124"/>
    <w:rsid w:val="670575F3"/>
    <w:rsid w:val="6713D93D"/>
    <w:rsid w:val="671D756A"/>
    <w:rsid w:val="672F2EA8"/>
    <w:rsid w:val="67405572"/>
    <w:rsid w:val="6751C371"/>
    <w:rsid w:val="6754A4E5"/>
    <w:rsid w:val="675946F1"/>
    <w:rsid w:val="676A8012"/>
    <w:rsid w:val="676E24D7"/>
    <w:rsid w:val="67708DE9"/>
    <w:rsid w:val="67730B96"/>
    <w:rsid w:val="6778C361"/>
    <w:rsid w:val="677AC2DF"/>
    <w:rsid w:val="6787882F"/>
    <w:rsid w:val="6789720C"/>
    <w:rsid w:val="678A45C5"/>
    <w:rsid w:val="67B13E14"/>
    <w:rsid w:val="67BE08E2"/>
    <w:rsid w:val="67E862E0"/>
    <w:rsid w:val="67F0E1BA"/>
    <w:rsid w:val="67F84483"/>
    <w:rsid w:val="6810F73D"/>
    <w:rsid w:val="681BA79C"/>
    <w:rsid w:val="681C2BB0"/>
    <w:rsid w:val="682E829B"/>
    <w:rsid w:val="6840CB97"/>
    <w:rsid w:val="68412865"/>
    <w:rsid w:val="68580089"/>
    <w:rsid w:val="6881257B"/>
    <w:rsid w:val="6886F7F9"/>
    <w:rsid w:val="68DDB845"/>
    <w:rsid w:val="68F27FEC"/>
    <w:rsid w:val="68FF4300"/>
    <w:rsid w:val="6939C3FC"/>
    <w:rsid w:val="69633BD2"/>
    <w:rsid w:val="69785FD6"/>
    <w:rsid w:val="69811B6F"/>
    <w:rsid w:val="69843341"/>
    <w:rsid w:val="698B0011"/>
    <w:rsid w:val="698D478E"/>
    <w:rsid w:val="69A26631"/>
    <w:rsid w:val="69A85412"/>
    <w:rsid w:val="69DAAEE0"/>
    <w:rsid w:val="69DAB5BD"/>
    <w:rsid w:val="69E41A2B"/>
    <w:rsid w:val="6A0957FC"/>
    <w:rsid w:val="6A188C1B"/>
    <w:rsid w:val="6A38E3E2"/>
    <w:rsid w:val="6A4771FA"/>
    <w:rsid w:val="6A4A7885"/>
    <w:rsid w:val="6A514E44"/>
    <w:rsid w:val="6A5EE7DF"/>
    <w:rsid w:val="6A77F634"/>
    <w:rsid w:val="6A79C8C9"/>
    <w:rsid w:val="6A9A60D5"/>
    <w:rsid w:val="6A9CC08D"/>
    <w:rsid w:val="6AA88C96"/>
    <w:rsid w:val="6AA912DA"/>
    <w:rsid w:val="6ACB00CC"/>
    <w:rsid w:val="6AFC85FF"/>
    <w:rsid w:val="6B0925B4"/>
    <w:rsid w:val="6B2CCA5F"/>
    <w:rsid w:val="6B3E3692"/>
    <w:rsid w:val="6B425212"/>
    <w:rsid w:val="6B47220F"/>
    <w:rsid w:val="6B508BD6"/>
    <w:rsid w:val="6B57E565"/>
    <w:rsid w:val="6B908380"/>
    <w:rsid w:val="6BC15804"/>
    <w:rsid w:val="6BE33F68"/>
    <w:rsid w:val="6BF030D5"/>
    <w:rsid w:val="6C0B9A5A"/>
    <w:rsid w:val="6C2149A1"/>
    <w:rsid w:val="6C21E0DC"/>
    <w:rsid w:val="6C26FF9F"/>
    <w:rsid w:val="6C3CCD77"/>
    <w:rsid w:val="6C517EC6"/>
    <w:rsid w:val="6C6DD5A6"/>
    <w:rsid w:val="6C6F22EA"/>
    <w:rsid w:val="6C82D9BB"/>
    <w:rsid w:val="6CB5459A"/>
    <w:rsid w:val="6CBEB0C5"/>
    <w:rsid w:val="6CCB2011"/>
    <w:rsid w:val="6CDB0759"/>
    <w:rsid w:val="6CFE2EF6"/>
    <w:rsid w:val="6CFF65B4"/>
    <w:rsid w:val="6D054A49"/>
    <w:rsid w:val="6D124FA2"/>
    <w:rsid w:val="6D1CFA89"/>
    <w:rsid w:val="6D20BB89"/>
    <w:rsid w:val="6D34864E"/>
    <w:rsid w:val="6D4BFD0C"/>
    <w:rsid w:val="6D5FF28A"/>
    <w:rsid w:val="6D6FBBD0"/>
    <w:rsid w:val="6D82F5C5"/>
    <w:rsid w:val="6D831AC1"/>
    <w:rsid w:val="6D837B1C"/>
    <w:rsid w:val="6DD89DD8"/>
    <w:rsid w:val="6DDF8B33"/>
    <w:rsid w:val="6E09A607"/>
    <w:rsid w:val="6E0EBBBD"/>
    <w:rsid w:val="6E1FF7CE"/>
    <w:rsid w:val="6E406CF1"/>
    <w:rsid w:val="6E5552CD"/>
    <w:rsid w:val="6E5DB557"/>
    <w:rsid w:val="6E6F8B10"/>
    <w:rsid w:val="6E7091C7"/>
    <w:rsid w:val="6E75D754"/>
    <w:rsid w:val="6E809EA9"/>
    <w:rsid w:val="6E8B6D34"/>
    <w:rsid w:val="6EA11386"/>
    <w:rsid w:val="6EB069E9"/>
    <w:rsid w:val="6EB7E47E"/>
    <w:rsid w:val="6ECA1F33"/>
    <w:rsid w:val="6ED490DC"/>
    <w:rsid w:val="6ED7F176"/>
    <w:rsid w:val="6EE08581"/>
    <w:rsid w:val="6EF2122B"/>
    <w:rsid w:val="6F0DFE41"/>
    <w:rsid w:val="6F2982FD"/>
    <w:rsid w:val="6F473C80"/>
    <w:rsid w:val="6F4DE5D0"/>
    <w:rsid w:val="6F8316F9"/>
    <w:rsid w:val="6FA5A429"/>
    <w:rsid w:val="6FC48191"/>
    <w:rsid w:val="6FE2A5BC"/>
    <w:rsid w:val="6FECE1D2"/>
    <w:rsid w:val="6FF9AA0B"/>
    <w:rsid w:val="7005439D"/>
    <w:rsid w:val="70202568"/>
    <w:rsid w:val="70251833"/>
    <w:rsid w:val="703016A6"/>
    <w:rsid w:val="703402A4"/>
    <w:rsid w:val="703DBF27"/>
    <w:rsid w:val="70421572"/>
    <w:rsid w:val="704812B1"/>
    <w:rsid w:val="704ACC46"/>
    <w:rsid w:val="706527B0"/>
    <w:rsid w:val="7069CB81"/>
    <w:rsid w:val="707CFA43"/>
    <w:rsid w:val="70819E7D"/>
    <w:rsid w:val="70A7F8FF"/>
    <w:rsid w:val="70AF1CC2"/>
    <w:rsid w:val="70B58ED8"/>
    <w:rsid w:val="70B7FCB1"/>
    <w:rsid w:val="70BB38A5"/>
    <w:rsid w:val="70C971BF"/>
    <w:rsid w:val="70E30CE1"/>
    <w:rsid w:val="71256D2A"/>
    <w:rsid w:val="712707D2"/>
    <w:rsid w:val="713232F3"/>
    <w:rsid w:val="7158FEC7"/>
    <w:rsid w:val="71769438"/>
    <w:rsid w:val="71780CCD"/>
    <w:rsid w:val="71C726E9"/>
    <w:rsid w:val="71DDE5D3"/>
    <w:rsid w:val="71E075BB"/>
    <w:rsid w:val="71F0F434"/>
    <w:rsid w:val="71F14413"/>
    <w:rsid w:val="71F240D7"/>
    <w:rsid w:val="71F88CB6"/>
    <w:rsid w:val="7228AD68"/>
    <w:rsid w:val="7238F2F4"/>
    <w:rsid w:val="72398042"/>
    <w:rsid w:val="7243C960"/>
    <w:rsid w:val="72452F3E"/>
    <w:rsid w:val="72480865"/>
    <w:rsid w:val="72860B93"/>
    <w:rsid w:val="728A7748"/>
    <w:rsid w:val="72B11B49"/>
    <w:rsid w:val="72B2547C"/>
    <w:rsid w:val="72C77486"/>
    <w:rsid w:val="72EFA2C3"/>
    <w:rsid w:val="730022CC"/>
    <w:rsid w:val="7306B385"/>
    <w:rsid w:val="730FC44C"/>
    <w:rsid w:val="7317DC4E"/>
    <w:rsid w:val="7331267A"/>
    <w:rsid w:val="7333C540"/>
    <w:rsid w:val="733CBEBD"/>
    <w:rsid w:val="7341E573"/>
    <w:rsid w:val="735021D0"/>
    <w:rsid w:val="7366F5F8"/>
    <w:rsid w:val="738AFC9E"/>
    <w:rsid w:val="73A3067B"/>
    <w:rsid w:val="73A81958"/>
    <w:rsid w:val="73DCF01F"/>
    <w:rsid w:val="73F9436B"/>
    <w:rsid w:val="74215472"/>
    <w:rsid w:val="74275754"/>
    <w:rsid w:val="744146A4"/>
    <w:rsid w:val="7454BC70"/>
    <w:rsid w:val="745DAB89"/>
    <w:rsid w:val="746BFD29"/>
    <w:rsid w:val="74AA6D60"/>
    <w:rsid w:val="74AB94AD"/>
    <w:rsid w:val="74BCAEDD"/>
    <w:rsid w:val="74C03543"/>
    <w:rsid w:val="74C72CC6"/>
    <w:rsid w:val="74D85F4A"/>
    <w:rsid w:val="74DAB1C7"/>
    <w:rsid w:val="74F30FDB"/>
    <w:rsid w:val="74F97310"/>
    <w:rsid w:val="75068310"/>
    <w:rsid w:val="7514C96F"/>
    <w:rsid w:val="754162AE"/>
    <w:rsid w:val="75468026"/>
    <w:rsid w:val="7549688B"/>
    <w:rsid w:val="7553F65E"/>
    <w:rsid w:val="75713ABE"/>
    <w:rsid w:val="75856559"/>
    <w:rsid w:val="7589F9F0"/>
    <w:rsid w:val="758E9D37"/>
    <w:rsid w:val="75902649"/>
    <w:rsid w:val="75AB00BE"/>
    <w:rsid w:val="75B81301"/>
    <w:rsid w:val="75C9341E"/>
    <w:rsid w:val="75D3371F"/>
    <w:rsid w:val="75D6C7F3"/>
    <w:rsid w:val="75E34B16"/>
    <w:rsid w:val="75F260E7"/>
    <w:rsid w:val="76233B33"/>
    <w:rsid w:val="762CE32F"/>
    <w:rsid w:val="76321819"/>
    <w:rsid w:val="763E5447"/>
    <w:rsid w:val="76463DC1"/>
    <w:rsid w:val="768892EC"/>
    <w:rsid w:val="768DC0FC"/>
    <w:rsid w:val="76A6A84F"/>
    <w:rsid w:val="76ABD601"/>
    <w:rsid w:val="76B2D226"/>
    <w:rsid w:val="76D33627"/>
    <w:rsid w:val="76D4CEAE"/>
    <w:rsid w:val="76E1E07F"/>
    <w:rsid w:val="76EA578E"/>
    <w:rsid w:val="76ED23C7"/>
    <w:rsid w:val="76F8E6D0"/>
    <w:rsid w:val="76FF7654"/>
    <w:rsid w:val="771FD4B1"/>
    <w:rsid w:val="7726B07B"/>
    <w:rsid w:val="772C098A"/>
    <w:rsid w:val="773A5E17"/>
    <w:rsid w:val="7743AD13"/>
    <w:rsid w:val="775824A2"/>
    <w:rsid w:val="7764FDB9"/>
    <w:rsid w:val="776E3597"/>
    <w:rsid w:val="777A86BB"/>
    <w:rsid w:val="7792A58A"/>
    <w:rsid w:val="77B7F2DE"/>
    <w:rsid w:val="77C0FC4B"/>
    <w:rsid w:val="77E20E22"/>
    <w:rsid w:val="77F7D605"/>
    <w:rsid w:val="7835C551"/>
    <w:rsid w:val="78429587"/>
    <w:rsid w:val="7867499F"/>
    <w:rsid w:val="786D595C"/>
    <w:rsid w:val="7870F73F"/>
    <w:rsid w:val="788B7CF2"/>
    <w:rsid w:val="78942C82"/>
    <w:rsid w:val="7897F17E"/>
    <w:rsid w:val="78AB776D"/>
    <w:rsid w:val="78AFFA67"/>
    <w:rsid w:val="78D4F669"/>
    <w:rsid w:val="78D62E78"/>
    <w:rsid w:val="792E75EB"/>
    <w:rsid w:val="79442776"/>
    <w:rsid w:val="796EB215"/>
    <w:rsid w:val="797B63EC"/>
    <w:rsid w:val="79A067FE"/>
    <w:rsid w:val="79A237DE"/>
    <w:rsid w:val="79A347A7"/>
    <w:rsid w:val="79DF11D0"/>
    <w:rsid w:val="7A012FA2"/>
    <w:rsid w:val="7A18B0C9"/>
    <w:rsid w:val="7A23A36B"/>
    <w:rsid w:val="7A3CD6AB"/>
    <w:rsid w:val="7A48756C"/>
    <w:rsid w:val="7A50E63E"/>
    <w:rsid w:val="7A686849"/>
    <w:rsid w:val="7A6E5C7A"/>
    <w:rsid w:val="7A7C89D6"/>
    <w:rsid w:val="7AA77583"/>
    <w:rsid w:val="7B03C1E1"/>
    <w:rsid w:val="7B05893C"/>
    <w:rsid w:val="7B1F1DD5"/>
    <w:rsid w:val="7B39D916"/>
    <w:rsid w:val="7B3DB1AD"/>
    <w:rsid w:val="7B5232D9"/>
    <w:rsid w:val="7B710455"/>
    <w:rsid w:val="7B715014"/>
    <w:rsid w:val="7B7493E8"/>
    <w:rsid w:val="7B7B3319"/>
    <w:rsid w:val="7B7CE626"/>
    <w:rsid w:val="7B8D7EED"/>
    <w:rsid w:val="7BAA950A"/>
    <w:rsid w:val="7BB16B5F"/>
    <w:rsid w:val="7C429209"/>
    <w:rsid w:val="7C44FA3E"/>
    <w:rsid w:val="7C4C416B"/>
    <w:rsid w:val="7C634207"/>
    <w:rsid w:val="7C7943A4"/>
    <w:rsid w:val="7CAA51F7"/>
    <w:rsid w:val="7CAC5622"/>
    <w:rsid w:val="7CAED0FA"/>
    <w:rsid w:val="7CCCFD0D"/>
    <w:rsid w:val="7D19ED3E"/>
    <w:rsid w:val="7D1A4912"/>
    <w:rsid w:val="7D44DF6E"/>
    <w:rsid w:val="7D5B6583"/>
    <w:rsid w:val="7D6346B3"/>
    <w:rsid w:val="7D6BED7F"/>
    <w:rsid w:val="7D832720"/>
    <w:rsid w:val="7D948775"/>
    <w:rsid w:val="7DA57157"/>
    <w:rsid w:val="7DBEB57B"/>
    <w:rsid w:val="7DCF33B4"/>
    <w:rsid w:val="7DDF9818"/>
    <w:rsid w:val="7DE1D9D8"/>
    <w:rsid w:val="7DEACAA3"/>
    <w:rsid w:val="7E031DCD"/>
    <w:rsid w:val="7E19C8BD"/>
    <w:rsid w:val="7E2276C8"/>
    <w:rsid w:val="7E273462"/>
    <w:rsid w:val="7E49F236"/>
    <w:rsid w:val="7E61B25A"/>
    <w:rsid w:val="7E73D921"/>
    <w:rsid w:val="7E7C2E0B"/>
    <w:rsid w:val="7E8F2E8C"/>
    <w:rsid w:val="7EA0A524"/>
    <w:rsid w:val="7EAF0B46"/>
    <w:rsid w:val="7EBFBB23"/>
    <w:rsid w:val="7ED82AE7"/>
    <w:rsid w:val="7F03F8B5"/>
    <w:rsid w:val="7F16ABCF"/>
    <w:rsid w:val="7F2C479F"/>
    <w:rsid w:val="7F5ECE09"/>
    <w:rsid w:val="7F70E58E"/>
    <w:rsid w:val="7F7817EB"/>
    <w:rsid w:val="7FB91EFF"/>
    <w:rsid w:val="7FC96A52"/>
    <w:rsid w:val="7FD47B1F"/>
    <w:rsid w:val="7FD861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0C9057"/>
  <w15:chartTrackingRefBased/>
  <w15:docId w15:val="{B6C30BF4-CE3F-F940-ADB8-7DAE1BDC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4E9D"/>
    <w:pPr>
      <w:jc w:val="both"/>
    </w:pPr>
    <w:rPr>
      <w:rFonts w:ascii="Tahoma" w:eastAsia="Times New Roman" w:hAnsi="Tahoma" w:cs="Tahoma"/>
      <w:color w:val="000000" w:themeColor="text1"/>
      <w:sz w:val="20"/>
      <w:szCs w:val="20"/>
      <w:lang w:eastAsia="it-IT"/>
    </w:rPr>
  </w:style>
  <w:style w:type="paragraph" w:styleId="Titolo1">
    <w:name w:val="heading 1"/>
    <w:basedOn w:val="Normale"/>
    <w:next w:val="Normale"/>
    <w:link w:val="Titolo1Carattere1"/>
    <w:qFormat/>
    <w:rsid w:val="0000446C"/>
    <w:pPr>
      <w:keepNext/>
      <w:widowControl w:val="0"/>
      <w:numPr>
        <w:numId w:val="17"/>
      </w:numPr>
      <w:tabs>
        <w:tab w:val="left" w:pos="851"/>
      </w:tabs>
      <w:spacing w:before="360" w:after="120" w:line="288" w:lineRule="auto"/>
      <w:ind w:left="357" w:hanging="357"/>
      <w:outlineLvl w:val="0"/>
    </w:pPr>
    <w:rPr>
      <w:b/>
      <w:snapToGrid w:val="0"/>
    </w:rPr>
  </w:style>
  <w:style w:type="paragraph" w:styleId="Titolo2">
    <w:name w:val="heading 2"/>
    <w:basedOn w:val="Titolo1"/>
    <w:next w:val="Normale"/>
    <w:link w:val="Titolo2Carattere"/>
    <w:uiPriority w:val="9"/>
    <w:unhideWhenUsed/>
    <w:qFormat/>
    <w:rsid w:val="004F3546"/>
    <w:pPr>
      <w:numPr>
        <w:ilvl w:val="1"/>
      </w:numPr>
      <w:outlineLvl w:val="1"/>
    </w:pPr>
    <w:rPr>
      <w:b w:val="0"/>
      <w:i/>
    </w:rPr>
  </w:style>
  <w:style w:type="paragraph" w:styleId="Titolo3">
    <w:name w:val="heading 3"/>
    <w:basedOn w:val="Titolo1"/>
    <w:next w:val="Normale"/>
    <w:link w:val="Titolo3Carattere"/>
    <w:uiPriority w:val="9"/>
    <w:unhideWhenUsed/>
    <w:qFormat/>
    <w:rsid w:val="002F10CB"/>
    <w:pPr>
      <w:numPr>
        <w:numId w:val="0"/>
      </w:numPr>
      <w:ind w:left="360" w:hanging="360"/>
      <w:outlineLvl w:val="2"/>
    </w:pPr>
    <w:rPr>
      <w:rFonts w:eastAsia="Tahoma"/>
      <w:color w:val="ED7D31" w:themeColor="accent2"/>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uiPriority w:val="9"/>
    <w:rsid w:val="006F6CA8"/>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4F3546"/>
    <w:rPr>
      <w:rFonts w:ascii="Tahoma" w:eastAsia="Times New Roman" w:hAnsi="Tahoma" w:cs="Tahoma"/>
      <w:i/>
      <w:snapToGrid w:val="0"/>
      <w:color w:val="000000" w:themeColor="text1"/>
      <w:sz w:val="20"/>
      <w:szCs w:val="20"/>
      <w:lang w:eastAsia="it-IT"/>
    </w:rPr>
  </w:style>
  <w:style w:type="character" w:customStyle="1" w:styleId="Titolo1Carattere1">
    <w:name w:val="Titolo 1 Carattere1"/>
    <w:basedOn w:val="Carpredefinitoparagrafo"/>
    <w:link w:val="Titolo1"/>
    <w:rsid w:val="0000446C"/>
    <w:rPr>
      <w:rFonts w:ascii="Tahoma" w:eastAsia="Times New Roman" w:hAnsi="Tahoma" w:cs="Tahoma"/>
      <w:b/>
      <w:snapToGrid w:val="0"/>
      <w:color w:val="000000" w:themeColor="text1"/>
      <w:sz w:val="20"/>
      <w:szCs w:val="20"/>
      <w:lang w:eastAsia="it-IT"/>
    </w:rPr>
  </w:style>
  <w:style w:type="paragraph" w:styleId="Paragrafoelenco">
    <w:name w:val="List Paragraph"/>
    <w:basedOn w:val="Normale"/>
    <w:uiPriority w:val="34"/>
    <w:qFormat/>
    <w:rsid w:val="006F6CA8"/>
    <w:pPr>
      <w:spacing w:line="288" w:lineRule="auto"/>
      <w:ind w:left="708"/>
    </w:pPr>
    <w:rPr>
      <w:snapToGrid w:val="0"/>
    </w:rPr>
  </w:style>
  <w:style w:type="paragraph" w:styleId="Testonotaapidipagina">
    <w:name w:val="footnote text"/>
    <w:basedOn w:val="Normale"/>
    <w:link w:val="TestonotaapidipaginaCarattere"/>
    <w:uiPriority w:val="99"/>
    <w:unhideWhenUsed/>
    <w:rsid w:val="006F6CA8"/>
    <w:rPr>
      <w:snapToGrid w:val="0"/>
    </w:rPr>
  </w:style>
  <w:style w:type="character" w:customStyle="1" w:styleId="TestonotaapidipaginaCarattere">
    <w:name w:val="Testo nota a piè di pagina Carattere"/>
    <w:basedOn w:val="Carpredefinitoparagrafo"/>
    <w:link w:val="Testonotaapidipagina"/>
    <w:uiPriority w:val="99"/>
    <w:rsid w:val="006F6CA8"/>
    <w:rPr>
      <w:rFonts w:ascii="Tahoma" w:eastAsia="Times New Roman" w:hAnsi="Tahoma" w:cs="Times New Roman"/>
      <w:snapToGrid w:val="0"/>
      <w:sz w:val="20"/>
      <w:szCs w:val="20"/>
      <w:lang w:eastAsia="it-IT"/>
    </w:rPr>
  </w:style>
  <w:style w:type="character" w:styleId="Rimandonotaapidipagina">
    <w:name w:val="footnote reference"/>
    <w:basedOn w:val="Carpredefinitoparagrafo"/>
    <w:uiPriority w:val="99"/>
    <w:semiHidden/>
    <w:unhideWhenUsed/>
    <w:rsid w:val="006F6CA8"/>
    <w:rPr>
      <w:vertAlign w:val="superscript"/>
    </w:rPr>
  </w:style>
  <w:style w:type="paragraph" w:styleId="Pidipagina">
    <w:name w:val="footer"/>
    <w:basedOn w:val="Normale"/>
    <w:link w:val="PidipaginaCarattere"/>
    <w:uiPriority w:val="99"/>
    <w:unhideWhenUsed/>
    <w:rsid w:val="006F6CA8"/>
    <w:pPr>
      <w:tabs>
        <w:tab w:val="center" w:pos="4819"/>
        <w:tab w:val="right" w:pos="9638"/>
      </w:tabs>
    </w:pPr>
    <w:rPr>
      <w:snapToGrid w:val="0"/>
    </w:rPr>
  </w:style>
  <w:style w:type="character" w:customStyle="1" w:styleId="PidipaginaCarattere">
    <w:name w:val="Piè di pagina Carattere"/>
    <w:basedOn w:val="Carpredefinitoparagrafo"/>
    <w:link w:val="Pidipagina"/>
    <w:uiPriority w:val="99"/>
    <w:rsid w:val="006F6CA8"/>
    <w:rPr>
      <w:rFonts w:ascii="Tahoma" w:eastAsia="Times New Roman" w:hAnsi="Tahoma" w:cs="Times New Roman"/>
      <w:snapToGrid w:val="0"/>
      <w:sz w:val="20"/>
      <w:lang w:eastAsia="it-IT"/>
    </w:rPr>
  </w:style>
  <w:style w:type="paragraph" w:customStyle="1" w:styleId="paragraph">
    <w:name w:val="paragraph"/>
    <w:basedOn w:val="Normale"/>
    <w:rsid w:val="006F6CA8"/>
    <w:pPr>
      <w:spacing w:before="100" w:beforeAutospacing="1" w:after="100" w:afterAutospacing="1"/>
    </w:pPr>
  </w:style>
  <w:style w:type="paragraph" w:styleId="Didascalia">
    <w:name w:val="caption"/>
    <w:basedOn w:val="Normale"/>
    <w:next w:val="Normale"/>
    <w:uiPriority w:val="35"/>
    <w:unhideWhenUsed/>
    <w:qFormat/>
    <w:rsid w:val="006F6CA8"/>
    <w:pPr>
      <w:spacing w:after="200"/>
    </w:pPr>
    <w:rPr>
      <w:i/>
      <w:iCs/>
      <w:snapToGrid w:val="0"/>
      <w:color w:val="44546A" w:themeColor="text2"/>
      <w:sz w:val="18"/>
      <w:szCs w:val="18"/>
    </w:rPr>
  </w:style>
  <w:style w:type="paragraph" w:styleId="Titolo">
    <w:name w:val="Title"/>
    <w:basedOn w:val="Normale"/>
    <w:next w:val="Normale"/>
    <w:link w:val="TitoloCarattere"/>
    <w:uiPriority w:val="10"/>
    <w:qFormat/>
    <w:rsid w:val="006F6CA8"/>
    <w:pPr>
      <w:contextualSpacing/>
    </w:pPr>
    <w:rPr>
      <w:rFonts w:asciiTheme="majorHAnsi" w:eastAsiaTheme="majorEastAsia" w:hAnsiTheme="majorHAnsi" w:cstheme="majorBidi"/>
      <w:snapToGrid w:val="0"/>
      <w:spacing w:val="-10"/>
      <w:kern w:val="28"/>
      <w:sz w:val="56"/>
      <w:szCs w:val="56"/>
    </w:rPr>
  </w:style>
  <w:style w:type="character" w:customStyle="1" w:styleId="TitoloCarattere">
    <w:name w:val="Titolo Carattere"/>
    <w:basedOn w:val="Carpredefinitoparagrafo"/>
    <w:link w:val="Titolo"/>
    <w:uiPriority w:val="10"/>
    <w:rsid w:val="006F6CA8"/>
    <w:rPr>
      <w:rFonts w:asciiTheme="majorHAnsi" w:eastAsiaTheme="majorEastAsia" w:hAnsiTheme="majorHAnsi" w:cstheme="majorBidi"/>
      <w:snapToGrid w:val="0"/>
      <w:spacing w:val="-10"/>
      <w:kern w:val="28"/>
      <w:sz w:val="56"/>
      <w:szCs w:val="56"/>
      <w:lang w:eastAsia="it-IT"/>
    </w:rPr>
  </w:style>
  <w:style w:type="paragraph" w:styleId="Intestazione">
    <w:name w:val="header"/>
    <w:basedOn w:val="Normale"/>
    <w:link w:val="IntestazioneCarattere"/>
    <w:uiPriority w:val="99"/>
    <w:unhideWhenUsed/>
    <w:rsid w:val="006F6CA8"/>
    <w:pPr>
      <w:tabs>
        <w:tab w:val="center" w:pos="4819"/>
        <w:tab w:val="right" w:pos="9638"/>
      </w:tabs>
    </w:pPr>
  </w:style>
  <w:style w:type="character" w:customStyle="1" w:styleId="IntestazioneCarattere">
    <w:name w:val="Intestazione Carattere"/>
    <w:basedOn w:val="Carpredefinitoparagrafo"/>
    <w:link w:val="Intestazione"/>
    <w:uiPriority w:val="99"/>
    <w:rsid w:val="006F6CA8"/>
  </w:style>
  <w:style w:type="paragraph" w:styleId="Titolosommario">
    <w:name w:val="TOC Heading"/>
    <w:basedOn w:val="Titolo1"/>
    <w:next w:val="Normale"/>
    <w:uiPriority w:val="39"/>
    <w:unhideWhenUsed/>
    <w:qFormat/>
    <w:rsid w:val="006F6CA8"/>
    <w:pPr>
      <w:keepLines/>
      <w:widowControl/>
      <w:tabs>
        <w:tab w:val="clear" w:pos="851"/>
      </w:tabs>
      <w:spacing w:before="480" w:after="0" w:line="276" w:lineRule="auto"/>
      <w:outlineLvl w:val="9"/>
    </w:pPr>
    <w:rPr>
      <w:rFonts w:asciiTheme="majorHAnsi" w:eastAsiaTheme="majorEastAsia" w:hAnsiTheme="majorHAnsi" w:cstheme="majorBidi"/>
      <w:bCs/>
      <w:snapToGrid/>
      <w:color w:val="2F5496" w:themeColor="accent1" w:themeShade="BF"/>
      <w:sz w:val="28"/>
      <w:szCs w:val="28"/>
    </w:rPr>
  </w:style>
  <w:style w:type="paragraph" w:styleId="Sommario1">
    <w:name w:val="toc 1"/>
    <w:basedOn w:val="Normale"/>
    <w:next w:val="Normale"/>
    <w:autoRedefine/>
    <w:uiPriority w:val="39"/>
    <w:unhideWhenUsed/>
    <w:rsid w:val="004200FF"/>
    <w:pPr>
      <w:tabs>
        <w:tab w:val="left" w:pos="480"/>
        <w:tab w:val="right" w:leader="dot" w:pos="9962"/>
      </w:tabs>
      <w:spacing w:before="120"/>
    </w:pPr>
    <w:rPr>
      <w:b/>
      <w:bCs/>
      <w:i/>
      <w:iCs/>
    </w:rPr>
  </w:style>
  <w:style w:type="paragraph" w:styleId="Sommario2">
    <w:name w:val="toc 2"/>
    <w:basedOn w:val="Normale"/>
    <w:next w:val="Normale"/>
    <w:autoRedefine/>
    <w:uiPriority w:val="39"/>
    <w:unhideWhenUsed/>
    <w:rsid w:val="006F6CA8"/>
    <w:pPr>
      <w:spacing w:before="120"/>
      <w:ind w:left="240"/>
    </w:pPr>
    <w:rPr>
      <w:b/>
      <w:bCs/>
      <w:sz w:val="22"/>
      <w:szCs w:val="22"/>
    </w:rPr>
  </w:style>
  <w:style w:type="character" w:styleId="Collegamentoipertestuale">
    <w:name w:val="Hyperlink"/>
    <w:basedOn w:val="Carpredefinitoparagrafo"/>
    <w:uiPriority w:val="99"/>
    <w:unhideWhenUsed/>
    <w:rsid w:val="006F6CA8"/>
    <w:rPr>
      <w:color w:val="0563C1" w:themeColor="hyperlink"/>
      <w:u w:val="single"/>
    </w:rPr>
  </w:style>
  <w:style w:type="paragraph" w:styleId="Sommario3">
    <w:name w:val="toc 3"/>
    <w:basedOn w:val="Normale"/>
    <w:next w:val="Normale"/>
    <w:autoRedefine/>
    <w:uiPriority w:val="39"/>
    <w:unhideWhenUsed/>
    <w:rsid w:val="006F6CA8"/>
    <w:pPr>
      <w:ind w:left="480"/>
    </w:pPr>
  </w:style>
  <w:style w:type="paragraph" w:styleId="Sommario4">
    <w:name w:val="toc 4"/>
    <w:basedOn w:val="Normale"/>
    <w:next w:val="Normale"/>
    <w:autoRedefine/>
    <w:uiPriority w:val="39"/>
    <w:semiHidden/>
    <w:unhideWhenUsed/>
    <w:rsid w:val="006F6CA8"/>
    <w:pPr>
      <w:ind w:left="720"/>
    </w:pPr>
  </w:style>
  <w:style w:type="paragraph" w:styleId="Sommario5">
    <w:name w:val="toc 5"/>
    <w:basedOn w:val="Normale"/>
    <w:next w:val="Normale"/>
    <w:autoRedefine/>
    <w:uiPriority w:val="39"/>
    <w:semiHidden/>
    <w:unhideWhenUsed/>
    <w:rsid w:val="006F6CA8"/>
    <w:pPr>
      <w:ind w:left="960"/>
    </w:pPr>
  </w:style>
  <w:style w:type="paragraph" w:styleId="Sommario6">
    <w:name w:val="toc 6"/>
    <w:basedOn w:val="Normale"/>
    <w:next w:val="Normale"/>
    <w:autoRedefine/>
    <w:uiPriority w:val="39"/>
    <w:semiHidden/>
    <w:unhideWhenUsed/>
    <w:rsid w:val="006F6CA8"/>
    <w:pPr>
      <w:ind w:left="1200"/>
    </w:pPr>
  </w:style>
  <w:style w:type="paragraph" w:styleId="Sommario7">
    <w:name w:val="toc 7"/>
    <w:basedOn w:val="Normale"/>
    <w:next w:val="Normale"/>
    <w:autoRedefine/>
    <w:uiPriority w:val="39"/>
    <w:semiHidden/>
    <w:unhideWhenUsed/>
    <w:rsid w:val="006F6CA8"/>
    <w:pPr>
      <w:ind w:left="1440"/>
    </w:pPr>
  </w:style>
  <w:style w:type="paragraph" w:styleId="Sommario8">
    <w:name w:val="toc 8"/>
    <w:basedOn w:val="Normale"/>
    <w:next w:val="Normale"/>
    <w:autoRedefine/>
    <w:uiPriority w:val="39"/>
    <w:semiHidden/>
    <w:unhideWhenUsed/>
    <w:rsid w:val="006F6CA8"/>
    <w:pPr>
      <w:ind w:left="1680"/>
    </w:pPr>
  </w:style>
  <w:style w:type="paragraph" w:styleId="Sommario9">
    <w:name w:val="toc 9"/>
    <w:basedOn w:val="Normale"/>
    <w:next w:val="Normale"/>
    <w:autoRedefine/>
    <w:uiPriority w:val="39"/>
    <w:semiHidden/>
    <w:unhideWhenUsed/>
    <w:rsid w:val="006F6CA8"/>
    <w:pPr>
      <w:ind w:left="1920"/>
    </w:pPr>
  </w:style>
  <w:style w:type="paragraph" w:styleId="Revisione">
    <w:name w:val="Revision"/>
    <w:hidden/>
    <w:uiPriority w:val="99"/>
    <w:semiHidden/>
    <w:rsid w:val="008A4A0F"/>
  </w:style>
  <w:style w:type="character" w:styleId="Rimandocommento">
    <w:name w:val="annotation reference"/>
    <w:basedOn w:val="Carpredefinitoparagrafo"/>
    <w:uiPriority w:val="99"/>
    <w:semiHidden/>
    <w:unhideWhenUsed/>
    <w:rsid w:val="00814068"/>
    <w:rPr>
      <w:sz w:val="16"/>
      <w:szCs w:val="16"/>
    </w:rPr>
  </w:style>
  <w:style w:type="paragraph" w:styleId="Testocommento">
    <w:name w:val="annotation text"/>
    <w:basedOn w:val="Normale"/>
    <w:link w:val="TestocommentoCarattere"/>
    <w:uiPriority w:val="99"/>
    <w:semiHidden/>
    <w:unhideWhenUsed/>
    <w:rsid w:val="00814068"/>
  </w:style>
  <w:style w:type="character" w:customStyle="1" w:styleId="TestocommentoCarattere">
    <w:name w:val="Testo commento Carattere"/>
    <w:basedOn w:val="Carpredefinitoparagrafo"/>
    <w:link w:val="Testocommento"/>
    <w:uiPriority w:val="99"/>
    <w:semiHidden/>
    <w:rsid w:val="00814068"/>
    <w:rPr>
      <w:sz w:val="20"/>
      <w:szCs w:val="20"/>
    </w:rPr>
  </w:style>
  <w:style w:type="paragraph" w:styleId="Soggettocommento">
    <w:name w:val="annotation subject"/>
    <w:basedOn w:val="Testocommento"/>
    <w:next w:val="Testocommento"/>
    <w:link w:val="SoggettocommentoCarattere"/>
    <w:uiPriority w:val="99"/>
    <w:semiHidden/>
    <w:unhideWhenUsed/>
    <w:rsid w:val="00814068"/>
    <w:rPr>
      <w:b/>
      <w:bCs/>
    </w:rPr>
  </w:style>
  <w:style w:type="character" w:customStyle="1" w:styleId="SoggettocommentoCarattere">
    <w:name w:val="Soggetto commento Carattere"/>
    <w:basedOn w:val="TestocommentoCarattere"/>
    <w:link w:val="Soggettocommento"/>
    <w:uiPriority w:val="99"/>
    <w:semiHidden/>
    <w:rsid w:val="00814068"/>
    <w:rPr>
      <w:b/>
      <w:bCs/>
      <w:sz w:val="20"/>
      <w:szCs w:val="20"/>
    </w:rPr>
  </w:style>
  <w:style w:type="paragraph" w:styleId="Testofumetto">
    <w:name w:val="Balloon Text"/>
    <w:basedOn w:val="Normale"/>
    <w:link w:val="TestofumettoCarattere"/>
    <w:uiPriority w:val="99"/>
    <w:semiHidden/>
    <w:unhideWhenUsed/>
    <w:rsid w:val="00CC62A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C62A8"/>
    <w:rPr>
      <w:rFonts w:ascii="Segoe UI" w:hAnsi="Segoe UI" w:cs="Segoe UI"/>
      <w:sz w:val="18"/>
      <w:szCs w:val="18"/>
    </w:rPr>
  </w:style>
  <w:style w:type="character" w:customStyle="1" w:styleId="normaltextrun">
    <w:name w:val="normaltextrun"/>
    <w:basedOn w:val="Carpredefinitoparagrafo"/>
    <w:rsid w:val="00677143"/>
  </w:style>
  <w:style w:type="character" w:customStyle="1" w:styleId="apple-converted-space">
    <w:name w:val="apple-converted-space"/>
    <w:basedOn w:val="Carpredefinitoparagrafo"/>
    <w:rsid w:val="00677143"/>
  </w:style>
  <w:style w:type="character" w:customStyle="1" w:styleId="eop">
    <w:name w:val="eop"/>
    <w:basedOn w:val="Carpredefinitoparagrafo"/>
    <w:rsid w:val="00677143"/>
  </w:style>
  <w:style w:type="paragraph" w:styleId="NormaleWeb">
    <w:name w:val="Normal (Web)"/>
    <w:basedOn w:val="Normale"/>
    <w:uiPriority w:val="99"/>
    <w:semiHidden/>
    <w:unhideWhenUsed/>
    <w:rsid w:val="009222F7"/>
    <w:pPr>
      <w:spacing w:before="100" w:beforeAutospacing="1" w:after="100" w:afterAutospacing="1"/>
    </w:pPr>
  </w:style>
  <w:style w:type="character" w:customStyle="1" w:styleId="fontstyle01">
    <w:name w:val="fontstyle01"/>
    <w:basedOn w:val="Carpredefinitoparagrafo"/>
    <w:rsid w:val="001F52B5"/>
    <w:rPr>
      <w:rFonts w:ascii="Tahoma" w:hAnsi="Tahoma" w:cs="Tahoma" w:hint="default"/>
      <w:b w:val="0"/>
      <w:bCs w:val="0"/>
      <w:i w:val="0"/>
      <w:iCs w:val="0"/>
      <w:color w:val="000000"/>
      <w:sz w:val="20"/>
      <w:szCs w:val="20"/>
    </w:rPr>
  </w:style>
  <w:style w:type="character" w:styleId="Enfasigrassetto">
    <w:name w:val="Strong"/>
    <w:basedOn w:val="Carpredefinitoparagrafo"/>
    <w:uiPriority w:val="22"/>
    <w:qFormat/>
    <w:rsid w:val="00EC4DBB"/>
    <w:rPr>
      <w:b/>
      <w:bCs/>
    </w:rPr>
  </w:style>
  <w:style w:type="character" w:customStyle="1" w:styleId="scxw63201605">
    <w:name w:val="scxw63201605"/>
    <w:basedOn w:val="Carpredefinitoparagrafo"/>
    <w:rsid w:val="00EF2358"/>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nfasidelicata">
    <w:name w:val="Subtle Emphasis"/>
    <w:uiPriority w:val="19"/>
    <w:qFormat/>
    <w:rsid w:val="005F2388"/>
    <w:rPr>
      <w:rFonts w:eastAsia="Tahoma"/>
      <w:color w:val="ED7D31" w:themeColor="accent2"/>
      <w:sz w:val="22"/>
    </w:rPr>
  </w:style>
  <w:style w:type="character" w:customStyle="1" w:styleId="Titolo3Carattere">
    <w:name w:val="Titolo 3 Carattere"/>
    <w:basedOn w:val="Carpredefinitoparagrafo"/>
    <w:link w:val="Titolo3"/>
    <w:uiPriority w:val="9"/>
    <w:rsid w:val="002F10CB"/>
    <w:rPr>
      <w:rFonts w:ascii="Tahoma" w:eastAsia="Tahoma" w:hAnsi="Tahoma" w:cs="Tahoma"/>
      <w:b/>
      <w:snapToGrid w:val="0"/>
      <w:color w:val="ED7D31" w:themeColor="accent2"/>
      <w:sz w:val="22"/>
      <w:szCs w:val="20"/>
      <w:lang w:eastAsia="it-IT"/>
    </w:rPr>
  </w:style>
  <w:style w:type="paragraph" w:styleId="Nessunaspaziatura">
    <w:name w:val="No Spacing"/>
    <w:basedOn w:val="Normale"/>
    <w:uiPriority w:val="1"/>
    <w:qFormat/>
    <w:rsid w:val="00ED503C"/>
    <w:rPr>
      <w:rFonts w:eastAsia="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68503">
      <w:bodyDiv w:val="1"/>
      <w:marLeft w:val="0"/>
      <w:marRight w:val="0"/>
      <w:marTop w:val="0"/>
      <w:marBottom w:val="0"/>
      <w:divBdr>
        <w:top w:val="none" w:sz="0" w:space="0" w:color="auto"/>
        <w:left w:val="none" w:sz="0" w:space="0" w:color="auto"/>
        <w:bottom w:val="none" w:sz="0" w:space="0" w:color="auto"/>
        <w:right w:val="none" w:sz="0" w:space="0" w:color="auto"/>
      </w:divBdr>
    </w:div>
    <w:div w:id="66346012">
      <w:bodyDiv w:val="1"/>
      <w:marLeft w:val="0"/>
      <w:marRight w:val="0"/>
      <w:marTop w:val="0"/>
      <w:marBottom w:val="0"/>
      <w:divBdr>
        <w:top w:val="none" w:sz="0" w:space="0" w:color="auto"/>
        <w:left w:val="none" w:sz="0" w:space="0" w:color="auto"/>
        <w:bottom w:val="none" w:sz="0" w:space="0" w:color="auto"/>
        <w:right w:val="none" w:sz="0" w:space="0" w:color="auto"/>
      </w:divBdr>
      <w:divsChild>
        <w:div w:id="985664197">
          <w:marLeft w:val="0"/>
          <w:marRight w:val="0"/>
          <w:marTop w:val="0"/>
          <w:marBottom w:val="0"/>
          <w:divBdr>
            <w:top w:val="none" w:sz="0" w:space="0" w:color="auto"/>
            <w:left w:val="none" w:sz="0" w:space="0" w:color="auto"/>
            <w:bottom w:val="none" w:sz="0" w:space="0" w:color="auto"/>
            <w:right w:val="none" w:sz="0" w:space="0" w:color="auto"/>
          </w:divBdr>
        </w:div>
        <w:div w:id="731776698">
          <w:marLeft w:val="0"/>
          <w:marRight w:val="0"/>
          <w:marTop w:val="0"/>
          <w:marBottom w:val="0"/>
          <w:divBdr>
            <w:top w:val="none" w:sz="0" w:space="0" w:color="auto"/>
            <w:left w:val="none" w:sz="0" w:space="0" w:color="auto"/>
            <w:bottom w:val="none" w:sz="0" w:space="0" w:color="auto"/>
            <w:right w:val="none" w:sz="0" w:space="0" w:color="auto"/>
          </w:divBdr>
        </w:div>
        <w:div w:id="595359585">
          <w:marLeft w:val="0"/>
          <w:marRight w:val="0"/>
          <w:marTop w:val="0"/>
          <w:marBottom w:val="0"/>
          <w:divBdr>
            <w:top w:val="none" w:sz="0" w:space="0" w:color="auto"/>
            <w:left w:val="none" w:sz="0" w:space="0" w:color="auto"/>
            <w:bottom w:val="none" w:sz="0" w:space="0" w:color="auto"/>
            <w:right w:val="none" w:sz="0" w:space="0" w:color="auto"/>
          </w:divBdr>
        </w:div>
        <w:div w:id="1800804027">
          <w:marLeft w:val="0"/>
          <w:marRight w:val="0"/>
          <w:marTop w:val="0"/>
          <w:marBottom w:val="0"/>
          <w:divBdr>
            <w:top w:val="none" w:sz="0" w:space="0" w:color="auto"/>
            <w:left w:val="none" w:sz="0" w:space="0" w:color="auto"/>
            <w:bottom w:val="none" w:sz="0" w:space="0" w:color="auto"/>
            <w:right w:val="none" w:sz="0" w:space="0" w:color="auto"/>
          </w:divBdr>
        </w:div>
        <w:div w:id="236325382">
          <w:marLeft w:val="0"/>
          <w:marRight w:val="0"/>
          <w:marTop w:val="0"/>
          <w:marBottom w:val="0"/>
          <w:divBdr>
            <w:top w:val="none" w:sz="0" w:space="0" w:color="auto"/>
            <w:left w:val="none" w:sz="0" w:space="0" w:color="auto"/>
            <w:bottom w:val="none" w:sz="0" w:space="0" w:color="auto"/>
            <w:right w:val="none" w:sz="0" w:space="0" w:color="auto"/>
          </w:divBdr>
        </w:div>
      </w:divsChild>
    </w:div>
    <w:div w:id="102770198">
      <w:bodyDiv w:val="1"/>
      <w:marLeft w:val="0"/>
      <w:marRight w:val="0"/>
      <w:marTop w:val="0"/>
      <w:marBottom w:val="0"/>
      <w:divBdr>
        <w:top w:val="none" w:sz="0" w:space="0" w:color="auto"/>
        <w:left w:val="none" w:sz="0" w:space="0" w:color="auto"/>
        <w:bottom w:val="none" w:sz="0" w:space="0" w:color="auto"/>
        <w:right w:val="none" w:sz="0" w:space="0" w:color="auto"/>
      </w:divBdr>
      <w:divsChild>
        <w:div w:id="763264587">
          <w:marLeft w:val="0"/>
          <w:marRight w:val="0"/>
          <w:marTop w:val="0"/>
          <w:marBottom w:val="0"/>
          <w:divBdr>
            <w:top w:val="none" w:sz="0" w:space="0" w:color="auto"/>
            <w:left w:val="none" w:sz="0" w:space="0" w:color="auto"/>
            <w:bottom w:val="none" w:sz="0" w:space="0" w:color="auto"/>
            <w:right w:val="none" w:sz="0" w:space="0" w:color="auto"/>
          </w:divBdr>
        </w:div>
        <w:div w:id="857349914">
          <w:marLeft w:val="0"/>
          <w:marRight w:val="0"/>
          <w:marTop w:val="0"/>
          <w:marBottom w:val="0"/>
          <w:divBdr>
            <w:top w:val="none" w:sz="0" w:space="0" w:color="auto"/>
            <w:left w:val="none" w:sz="0" w:space="0" w:color="auto"/>
            <w:bottom w:val="none" w:sz="0" w:space="0" w:color="auto"/>
            <w:right w:val="none" w:sz="0" w:space="0" w:color="auto"/>
          </w:divBdr>
        </w:div>
        <w:div w:id="987438529">
          <w:marLeft w:val="0"/>
          <w:marRight w:val="0"/>
          <w:marTop w:val="0"/>
          <w:marBottom w:val="0"/>
          <w:divBdr>
            <w:top w:val="none" w:sz="0" w:space="0" w:color="auto"/>
            <w:left w:val="none" w:sz="0" w:space="0" w:color="auto"/>
            <w:bottom w:val="none" w:sz="0" w:space="0" w:color="auto"/>
            <w:right w:val="none" w:sz="0" w:space="0" w:color="auto"/>
          </w:divBdr>
        </w:div>
      </w:divsChild>
    </w:div>
    <w:div w:id="124978631">
      <w:bodyDiv w:val="1"/>
      <w:marLeft w:val="0"/>
      <w:marRight w:val="0"/>
      <w:marTop w:val="0"/>
      <w:marBottom w:val="0"/>
      <w:divBdr>
        <w:top w:val="none" w:sz="0" w:space="0" w:color="auto"/>
        <w:left w:val="none" w:sz="0" w:space="0" w:color="auto"/>
        <w:bottom w:val="none" w:sz="0" w:space="0" w:color="auto"/>
        <w:right w:val="none" w:sz="0" w:space="0" w:color="auto"/>
      </w:divBdr>
    </w:div>
    <w:div w:id="159153803">
      <w:bodyDiv w:val="1"/>
      <w:marLeft w:val="0"/>
      <w:marRight w:val="0"/>
      <w:marTop w:val="0"/>
      <w:marBottom w:val="0"/>
      <w:divBdr>
        <w:top w:val="none" w:sz="0" w:space="0" w:color="auto"/>
        <w:left w:val="none" w:sz="0" w:space="0" w:color="auto"/>
        <w:bottom w:val="none" w:sz="0" w:space="0" w:color="auto"/>
        <w:right w:val="none" w:sz="0" w:space="0" w:color="auto"/>
      </w:divBdr>
    </w:div>
    <w:div w:id="182132406">
      <w:bodyDiv w:val="1"/>
      <w:marLeft w:val="0"/>
      <w:marRight w:val="0"/>
      <w:marTop w:val="0"/>
      <w:marBottom w:val="0"/>
      <w:divBdr>
        <w:top w:val="none" w:sz="0" w:space="0" w:color="auto"/>
        <w:left w:val="none" w:sz="0" w:space="0" w:color="auto"/>
        <w:bottom w:val="none" w:sz="0" w:space="0" w:color="auto"/>
        <w:right w:val="none" w:sz="0" w:space="0" w:color="auto"/>
      </w:divBdr>
    </w:div>
    <w:div w:id="318313891">
      <w:bodyDiv w:val="1"/>
      <w:marLeft w:val="0"/>
      <w:marRight w:val="0"/>
      <w:marTop w:val="0"/>
      <w:marBottom w:val="0"/>
      <w:divBdr>
        <w:top w:val="none" w:sz="0" w:space="0" w:color="auto"/>
        <w:left w:val="none" w:sz="0" w:space="0" w:color="auto"/>
        <w:bottom w:val="none" w:sz="0" w:space="0" w:color="auto"/>
        <w:right w:val="none" w:sz="0" w:space="0" w:color="auto"/>
      </w:divBdr>
    </w:div>
    <w:div w:id="320159987">
      <w:bodyDiv w:val="1"/>
      <w:marLeft w:val="0"/>
      <w:marRight w:val="0"/>
      <w:marTop w:val="0"/>
      <w:marBottom w:val="0"/>
      <w:divBdr>
        <w:top w:val="none" w:sz="0" w:space="0" w:color="auto"/>
        <w:left w:val="none" w:sz="0" w:space="0" w:color="auto"/>
        <w:bottom w:val="none" w:sz="0" w:space="0" w:color="auto"/>
        <w:right w:val="none" w:sz="0" w:space="0" w:color="auto"/>
      </w:divBdr>
      <w:divsChild>
        <w:div w:id="164367328">
          <w:marLeft w:val="0"/>
          <w:marRight w:val="0"/>
          <w:marTop w:val="0"/>
          <w:marBottom w:val="0"/>
          <w:divBdr>
            <w:top w:val="none" w:sz="0" w:space="0" w:color="auto"/>
            <w:left w:val="none" w:sz="0" w:space="0" w:color="auto"/>
            <w:bottom w:val="none" w:sz="0" w:space="0" w:color="auto"/>
            <w:right w:val="none" w:sz="0" w:space="0" w:color="auto"/>
          </w:divBdr>
        </w:div>
        <w:div w:id="657071583">
          <w:marLeft w:val="0"/>
          <w:marRight w:val="0"/>
          <w:marTop w:val="0"/>
          <w:marBottom w:val="0"/>
          <w:divBdr>
            <w:top w:val="none" w:sz="0" w:space="0" w:color="auto"/>
            <w:left w:val="none" w:sz="0" w:space="0" w:color="auto"/>
            <w:bottom w:val="none" w:sz="0" w:space="0" w:color="auto"/>
            <w:right w:val="none" w:sz="0" w:space="0" w:color="auto"/>
          </w:divBdr>
        </w:div>
        <w:div w:id="2067795829">
          <w:marLeft w:val="0"/>
          <w:marRight w:val="0"/>
          <w:marTop w:val="0"/>
          <w:marBottom w:val="0"/>
          <w:divBdr>
            <w:top w:val="none" w:sz="0" w:space="0" w:color="auto"/>
            <w:left w:val="none" w:sz="0" w:space="0" w:color="auto"/>
            <w:bottom w:val="none" w:sz="0" w:space="0" w:color="auto"/>
            <w:right w:val="none" w:sz="0" w:space="0" w:color="auto"/>
          </w:divBdr>
        </w:div>
      </w:divsChild>
    </w:div>
    <w:div w:id="365912266">
      <w:bodyDiv w:val="1"/>
      <w:marLeft w:val="0"/>
      <w:marRight w:val="0"/>
      <w:marTop w:val="0"/>
      <w:marBottom w:val="0"/>
      <w:divBdr>
        <w:top w:val="none" w:sz="0" w:space="0" w:color="auto"/>
        <w:left w:val="none" w:sz="0" w:space="0" w:color="auto"/>
        <w:bottom w:val="none" w:sz="0" w:space="0" w:color="auto"/>
        <w:right w:val="none" w:sz="0" w:space="0" w:color="auto"/>
      </w:divBdr>
    </w:div>
    <w:div w:id="377321083">
      <w:bodyDiv w:val="1"/>
      <w:marLeft w:val="0"/>
      <w:marRight w:val="0"/>
      <w:marTop w:val="0"/>
      <w:marBottom w:val="0"/>
      <w:divBdr>
        <w:top w:val="none" w:sz="0" w:space="0" w:color="auto"/>
        <w:left w:val="none" w:sz="0" w:space="0" w:color="auto"/>
        <w:bottom w:val="none" w:sz="0" w:space="0" w:color="auto"/>
        <w:right w:val="none" w:sz="0" w:space="0" w:color="auto"/>
      </w:divBdr>
      <w:divsChild>
        <w:div w:id="676426817">
          <w:marLeft w:val="0"/>
          <w:marRight w:val="0"/>
          <w:marTop w:val="0"/>
          <w:marBottom w:val="0"/>
          <w:divBdr>
            <w:top w:val="none" w:sz="0" w:space="0" w:color="auto"/>
            <w:left w:val="none" w:sz="0" w:space="0" w:color="auto"/>
            <w:bottom w:val="none" w:sz="0" w:space="0" w:color="auto"/>
            <w:right w:val="none" w:sz="0" w:space="0" w:color="auto"/>
          </w:divBdr>
          <w:divsChild>
            <w:div w:id="284507345">
              <w:marLeft w:val="0"/>
              <w:marRight w:val="0"/>
              <w:marTop w:val="0"/>
              <w:marBottom w:val="0"/>
              <w:divBdr>
                <w:top w:val="none" w:sz="0" w:space="0" w:color="auto"/>
                <w:left w:val="none" w:sz="0" w:space="0" w:color="auto"/>
                <w:bottom w:val="none" w:sz="0" w:space="0" w:color="auto"/>
                <w:right w:val="none" w:sz="0" w:space="0" w:color="auto"/>
              </w:divBdr>
              <w:divsChild>
                <w:div w:id="1678381651">
                  <w:marLeft w:val="0"/>
                  <w:marRight w:val="0"/>
                  <w:marTop w:val="0"/>
                  <w:marBottom w:val="0"/>
                  <w:divBdr>
                    <w:top w:val="none" w:sz="0" w:space="0" w:color="auto"/>
                    <w:left w:val="none" w:sz="0" w:space="0" w:color="auto"/>
                    <w:bottom w:val="none" w:sz="0" w:space="0" w:color="auto"/>
                    <w:right w:val="none" w:sz="0" w:space="0" w:color="auto"/>
                  </w:divBdr>
                  <w:divsChild>
                    <w:div w:id="157077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81635">
      <w:bodyDiv w:val="1"/>
      <w:marLeft w:val="0"/>
      <w:marRight w:val="0"/>
      <w:marTop w:val="0"/>
      <w:marBottom w:val="0"/>
      <w:divBdr>
        <w:top w:val="none" w:sz="0" w:space="0" w:color="auto"/>
        <w:left w:val="none" w:sz="0" w:space="0" w:color="auto"/>
        <w:bottom w:val="none" w:sz="0" w:space="0" w:color="auto"/>
        <w:right w:val="none" w:sz="0" w:space="0" w:color="auto"/>
      </w:divBdr>
      <w:divsChild>
        <w:div w:id="889413447">
          <w:marLeft w:val="0"/>
          <w:marRight w:val="0"/>
          <w:marTop w:val="0"/>
          <w:marBottom w:val="0"/>
          <w:divBdr>
            <w:top w:val="none" w:sz="0" w:space="0" w:color="auto"/>
            <w:left w:val="none" w:sz="0" w:space="0" w:color="auto"/>
            <w:bottom w:val="none" w:sz="0" w:space="0" w:color="auto"/>
            <w:right w:val="none" w:sz="0" w:space="0" w:color="auto"/>
          </w:divBdr>
        </w:div>
        <w:div w:id="944649435">
          <w:marLeft w:val="0"/>
          <w:marRight w:val="0"/>
          <w:marTop w:val="0"/>
          <w:marBottom w:val="0"/>
          <w:divBdr>
            <w:top w:val="none" w:sz="0" w:space="0" w:color="auto"/>
            <w:left w:val="none" w:sz="0" w:space="0" w:color="auto"/>
            <w:bottom w:val="none" w:sz="0" w:space="0" w:color="auto"/>
            <w:right w:val="none" w:sz="0" w:space="0" w:color="auto"/>
          </w:divBdr>
        </w:div>
        <w:div w:id="1244535639">
          <w:marLeft w:val="0"/>
          <w:marRight w:val="0"/>
          <w:marTop w:val="0"/>
          <w:marBottom w:val="0"/>
          <w:divBdr>
            <w:top w:val="none" w:sz="0" w:space="0" w:color="auto"/>
            <w:left w:val="none" w:sz="0" w:space="0" w:color="auto"/>
            <w:bottom w:val="none" w:sz="0" w:space="0" w:color="auto"/>
            <w:right w:val="none" w:sz="0" w:space="0" w:color="auto"/>
          </w:divBdr>
        </w:div>
        <w:div w:id="1866751395">
          <w:marLeft w:val="0"/>
          <w:marRight w:val="0"/>
          <w:marTop w:val="0"/>
          <w:marBottom w:val="0"/>
          <w:divBdr>
            <w:top w:val="none" w:sz="0" w:space="0" w:color="auto"/>
            <w:left w:val="none" w:sz="0" w:space="0" w:color="auto"/>
            <w:bottom w:val="none" w:sz="0" w:space="0" w:color="auto"/>
            <w:right w:val="none" w:sz="0" w:space="0" w:color="auto"/>
          </w:divBdr>
        </w:div>
        <w:div w:id="1638416552">
          <w:marLeft w:val="0"/>
          <w:marRight w:val="0"/>
          <w:marTop w:val="0"/>
          <w:marBottom w:val="0"/>
          <w:divBdr>
            <w:top w:val="none" w:sz="0" w:space="0" w:color="auto"/>
            <w:left w:val="none" w:sz="0" w:space="0" w:color="auto"/>
            <w:bottom w:val="none" w:sz="0" w:space="0" w:color="auto"/>
            <w:right w:val="none" w:sz="0" w:space="0" w:color="auto"/>
          </w:divBdr>
        </w:div>
        <w:div w:id="75249431">
          <w:marLeft w:val="0"/>
          <w:marRight w:val="0"/>
          <w:marTop w:val="0"/>
          <w:marBottom w:val="0"/>
          <w:divBdr>
            <w:top w:val="none" w:sz="0" w:space="0" w:color="auto"/>
            <w:left w:val="none" w:sz="0" w:space="0" w:color="auto"/>
            <w:bottom w:val="none" w:sz="0" w:space="0" w:color="auto"/>
            <w:right w:val="none" w:sz="0" w:space="0" w:color="auto"/>
          </w:divBdr>
        </w:div>
      </w:divsChild>
    </w:div>
    <w:div w:id="438376234">
      <w:bodyDiv w:val="1"/>
      <w:marLeft w:val="0"/>
      <w:marRight w:val="0"/>
      <w:marTop w:val="0"/>
      <w:marBottom w:val="0"/>
      <w:divBdr>
        <w:top w:val="none" w:sz="0" w:space="0" w:color="auto"/>
        <w:left w:val="none" w:sz="0" w:space="0" w:color="auto"/>
        <w:bottom w:val="none" w:sz="0" w:space="0" w:color="auto"/>
        <w:right w:val="none" w:sz="0" w:space="0" w:color="auto"/>
      </w:divBdr>
      <w:divsChild>
        <w:div w:id="1203059496">
          <w:marLeft w:val="0"/>
          <w:marRight w:val="0"/>
          <w:marTop w:val="0"/>
          <w:marBottom w:val="0"/>
          <w:divBdr>
            <w:top w:val="none" w:sz="0" w:space="0" w:color="auto"/>
            <w:left w:val="none" w:sz="0" w:space="0" w:color="auto"/>
            <w:bottom w:val="none" w:sz="0" w:space="0" w:color="auto"/>
            <w:right w:val="none" w:sz="0" w:space="0" w:color="auto"/>
          </w:divBdr>
        </w:div>
        <w:div w:id="419984722">
          <w:marLeft w:val="0"/>
          <w:marRight w:val="0"/>
          <w:marTop w:val="0"/>
          <w:marBottom w:val="0"/>
          <w:divBdr>
            <w:top w:val="none" w:sz="0" w:space="0" w:color="auto"/>
            <w:left w:val="none" w:sz="0" w:space="0" w:color="auto"/>
            <w:bottom w:val="none" w:sz="0" w:space="0" w:color="auto"/>
            <w:right w:val="none" w:sz="0" w:space="0" w:color="auto"/>
          </w:divBdr>
        </w:div>
        <w:div w:id="2027293675">
          <w:marLeft w:val="0"/>
          <w:marRight w:val="0"/>
          <w:marTop w:val="0"/>
          <w:marBottom w:val="0"/>
          <w:divBdr>
            <w:top w:val="none" w:sz="0" w:space="0" w:color="auto"/>
            <w:left w:val="none" w:sz="0" w:space="0" w:color="auto"/>
            <w:bottom w:val="none" w:sz="0" w:space="0" w:color="auto"/>
            <w:right w:val="none" w:sz="0" w:space="0" w:color="auto"/>
          </w:divBdr>
        </w:div>
        <w:div w:id="1059208517">
          <w:marLeft w:val="0"/>
          <w:marRight w:val="0"/>
          <w:marTop w:val="0"/>
          <w:marBottom w:val="0"/>
          <w:divBdr>
            <w:top w:val="none" w:sz="0" w:space="0" w:color="auto"/>
            <w:left w:val="none" w:sz="0" w:space="0" w:color="auto"/>
            <w:bottom w:val="none" w:sz="0" w:space="0" w:color="auto"/>
            <w:right w:val="none" w:sz="0" w:space="0" w:color="auto"/>
          </w:divBdr>
        </w:div>
      </w:divsChild>
    </w:div>
    <w:div w:id="468203241">
      <w:bodyDiv w:val="1"/>
      <w:marLeft w:val="0"/>
      <w:marRight w:val="0"/>
      <w:marTop w:val="0"/>
      <w:marBottom w:val="0"/>
      <w:divBdr>
        <w:top w:val="none" w:sz="0" w:space="0" w:color="auto"/>
        <w:left w:val="none" w:sz="0" w:space="0" w:color="auto"/>
        <w:bottom w:val="none" w:sz="0" w:space="0" w:color="auto"/>
        <w:right w:val="none" w:sz="0" w:space="0" w:color="auto"/>
      </w:divBdr>
    </w:div>
    <w:div w:id="486631079">
      <w:bodyDiv w:val="1"/>
      <w:marLeft w:val="0"/>
      <w:marRight w:val="0"/>
      <w:marTop w:val="0"/>
      <w:marBottom w:val="0"/>
      <w:divBdr>
        <w:top w:val="none" w:sz="0" w:space="0" w:color="auto"/>
        <w:left w:val="none" w:sz="0" w:space="0" w:color="auto"/>
        <w:bottom w:val="none" w:sz="0" w:space="0" w:color="auto"/>
        <w:right w:val="none" w:sz="0" w:space="0" w:color="auto"/>
      </w:divBdr>
    </w:div>
    <w:div w:id="601031605">
      <w:bodyDiv w:val="1"/>
      <w:marLeft w:val="0"/>
      <w:marRight w:val="0"/>
      <w:marTop w:val="0"/>
      <w:marBottom w:val="0"/>
      <w:divBdr>
        <w:top w:val="none" w:sz="0" w:space="0" w:color="auto"/>
        <w:left w:val="none" w:sz="0" w:space="0" w:color="auto"/>
        <w:bottom w:val="none" w:sz="0" w:space="0" w:color="auto"/>
        <w:right w:val="none" w:sz="0" w:space="0" w:color="auto"/>
      </w:divBdr>
    </w:div>
    <w:div w:id="643781959">
      <w:bodyDiv w:val="1"/>
      <w:marLeft w:val="0"/>
      <w:marRight w:val="0"/>
      <w:marTop w:val="0"/>
      <w:marBottom w:val="0"/>
      <w:divBdr>
        <w:top w:val="none" w:sz="0" w:space="0" w:color="auto"/>
        <w:left w:val="none" w:sz="0" w:space="0" w:color="auto"/>
        <w:bottom w:val="none" w:sz="0" w:space="0" w:color="auto"/>
        <w:right w:val="none" w:sz="0" w:space="0" w:color="auto"/>
      </w:divBdr>
      <w:divsChild>
        <w:div w:id="1400402709">
          <w:marLeft w:val="0"/>
          <w:marRight w:val="0"/>
          <w:marTop w:val="0"/>
          <w:marBottom w:val="0"/>
          <w:divBdr>
            <w:top w:val="none" w:sz="0" w:space="0" w:color="auto"/>
            <w:left w:val="none" w:sz="0" w:space="0" w:color="auto"/>
            <w:bottom w:val="none" w:sz="0" w:space="0" w:color="auto"/>
            <w:right w:val="none" w:sz="0" w:space="0" w:color="auto"/>
          </w:divBdr>
        </w:div>
        <w:div w:id="80954801">
          <w:marLeft w:val="0"/>
          <w:marRight w:val="0"/>
          <w:marTop w:val="0"/>
          <w:marBottom w:val="0"/>
          <w:divBdr>
            <w:top w:val="none" w:sz="0" w:space="0" w:color="auto"/>
            <w:left w:val="none" w:sz="0" w:space="0" w:color="auto"/>
            <w:bottom w:val="none" w:sz="0" w:space="0" w:color="auto"/>
            <w:right w:val="none" w:sz="0" w:space="0" w:color="auto"/>
          </w:divBdr>
        </w:div>
        <w:div w:id="1077552412">
          <w:marLeft w:val="0"/>
          <w:marRight w:val="0"/>
          <w:marTop w:val="0"/>
          <w:marBottom w:val="0"/>
          <w:divBdr>
            <w:top w:val="none" w:sz="0" w:space="0" w:color="auto"/>
            <w:left w:val="none" w:sz="0" w:space="0" w:color="auto"/>
            <w:bottom w:val="none" w:sz="0" w:space="0" w:color="auto"/>
            <w:right w:val="none" w:sz="0" w:space="0" w:color="auto"/>
          </w:divBdr>
        </w:div>
      </w:divsChild>
    </w:div>
    <w:div w:id="731080666">
      <w:bodyDiv w:val="1"/>
      <w:marLeft w:val="0"/>
      <w:marRight w:val="0"/>
      <w:marTop w:val="0"/>
      <w:marBottom w:val="0"/>
      <w:divBdr>
        <w:top w:val="none" w:sz="0" w:space="0" w:color="auto"/>
        <w:left w:val="none" w:sz="0" w:space="0" w:color="auto"/>
        <w:bottom w:val="none" w:sz="0" w:space="0" w:color="auto"/>
        <w:right w:val="none" w:sz="0" w:space="0" w:color="auto"/>
      </w:divBdr>
    </w:div>
    <w:div w:id="861017958">
      <w:bodyDiv w:val="1"/>
      <w:marLeft w:val="0"/>
      <w:marRight w:val="0"/>
      <w:marTop w:val="0"/>
      <w:marBottom w:val="0"/>
      <w:divBdr>
        <w:top w:val="none" w:sz="0" w:space="0" w:color="auto"/>
        <w:left w:val="none" w:sz="0" w:space="0" w:color="auto"/>
        <w:bottom w:val="none" w:sz="0" w:space="0" w:color="auto"/>
        <w:right w:val="none" w:sz="0" w:space="0" w:color="auto"/>
      </w:divBdr>
    </w:div>
    <w:div w:id="864945074">
      <w:bodyDiv w:val="1"/>
      <w:marLeft w:val="0"/>
      <w:marRight w:val="0"/>
      <w:marTop w:val="0"/>
      <w:marBottom w:val="0"/>
      <w:divBdr>
        <w:top w:val="none" w:sz="0" w:space="0" w:color="auto"/>
        <w:left w:val="none" w:sz="0" w:space="0" w:color="auto"/>
        <w:bottom w:val="none" w:sz="0" w:space="0" w:color="auto"/>
        <w:right w:val="none" w:sz="0" w:space="0" w:color="auto"/>
      </w:divBdr>
    </w:div>
    <w:div w:id="887839505">
      <w:bodyDiv w:val="1"/>
      <w:marLeft w:val="0"/>
      <w:marRight w:val="0"/>
      <w:marTop w:val="0"/>
      <w:marBottom w:val="0"/>
      <w:divBdr>
        <w:top w:val="none" w:sz="0" w:space="0" w:color="auto"/>
        <w:left w:val="none" w:sz="0" w:space="0" w:color="auto"/>
        <w:bottom w:val="none" w:sz="0" w:space="0" w:color="auto"/>
        <w:right w:val="none" w:sz="0" w:space="0" w:color="auto"/>
      </w:divBdr>
      <w:divsChild>
        <w:div w:id="224725064">
          <w:marLeft w:val="0"/>
          <w:marRight w:val="0"/>
          <w:marTop w:val="0"/>
          <w:marBottom w:val="0"/>
          <w:divBdr>
            <w:top w:val="none" w:sz="0" w:space="0" w:color="auto"/>
            <w:left w:val="none" w:sz="0" w:space="0" w:color="auto"/>
            <w:bottom w:val="none" w:sz="0" w:space="0" w:color="auto"/>
            <w:right w:val="none" w:sz="0" w:space="0" w:color="auto"/>
          </w:divBdr>
        </w:div>
        <w:div w:id="1244798440">
          <w:marLeft w:val="0"/>
          <w:marRight w:val="0"/>
          <w:marTop w:val="0"/>
          <w:marBottom w:val="0"/>
          <w:divBdr>
            <w:top w:val="none" w:sz="0" w:space="0" w:color="auto"/>
            <w:left w:val="none" w:sz="0" w:space="0" w:color="auto"/>
            <w:bottom w:val="none" w:sz="0" w:space="0" w:color="auto"/>
            <w:right w:val="none" w:sz="0" w:space="0" w:color="auto"/>
          </w:divBdr>
        </w:div>
        <w:div w:id="1618098152">
          <w:marLeft w:val="0"/>
          <w:marRight w:val="0"/>
          <w:marTop w:val="0"/>
          <w:marBottom w:val="0"/>
          <w:divBdr>
            <w:top w:val="none" w:sz="0" w:space="0" w:color="auto"/>
            <w:left w:val="none" w:sz="0" w:space="0" w:color="auto"/>
            <w:bottom w:val="none" w:sz="0" w:space="0" w:color="auto"/>
            <w:right w:val="none" w:sz="0" w:space="0" w:color="auto"/>
          </w:divBdr>
        </w:div>
        <w:div w:id="1755467545">
          <w:marLeft w:val="0"/>
          <w:marRight w:val="0"/>
          <w:marTop w:val="0"/>
          <w:marBottom w:val="0"/>
          <w:divBdr>
            <w:top w:val="none" w:sz="0" w:space="0" w:color="auto"/>
            <w:left w:val="none" w:sz="0" w:space="0" w:color="auto"/>
            <w:bottom w:val="none" w:sz="0" w:space="0" w:color="auto"/>
            <w:right w:val="none" w:sz="0" w:space="0" w:color="auto"/>
          </w:divBdr>
        </w:div>
        <w:div w:id="587467568">
          <w:marLeft w:val="0"/>
          <w:marRight w:val="0"/>
          <w:marTop w:val="0"/>
          <w:marBottom w:val="0"/>
          <w:divBdr>
            <w:top w:val="none" w:sz="0" w:space="0" w:color="auto"/>
            <w:left w:val="none" w:sz="0" w:space="0" w:color="auto"/>
            <w:bottom w:val="none" w:sz="0" w:space="0" w:color="auto"/>
            <w:right w:val="none" w:sz="0" w:space="0" w:color="auto"/>
          </w:divBdr>
        </w:div>
      </w:divsChild>
    </w:div>
    <w:div w:id="948197158">
      <w:bodyDiv w:val="1"/>
      <w:marLeft w:val="0"/>
      <w:marRight w:val="0"/>
      <w:marTop w:val="0"/>
      <w:marBottom w:val="0"/>
      <w:divBdr>
        <w:top w:val="none" w:sz="0" w:space="0" w:color="auto"/>
        <w:left w:val="none" w:sz="0" w:space="0" w:color="auto"/>
        <w:bottom w:val="none" w:sz="0" w:space="0" w:color="auto"/>
        <w:right w:val="none" w:sz="0" w:space="0" w:color="auto"/>
      </w:divBdr>
      <w:divsChild>
        <w:div w:id="2121220726">
          <w:marLeft w:val="0"/>
          <w:marRight w:val="0"/>
          <w:marTop w:val="0"/>
          <w:marBottom w:val="0"/>
          <w:divBdr>
            <w:top w:val="none" w:sz="0" w:space="0" w:color="auto"/>
            <w:left w:val="none" w:sz="0" w:space="0" w:color="auto"/>
            <w:bottom w:val="none" w:sz="0" w:space="0" w:color="auto"/>
            <w:right w:val="none" w:sz="0" w:space="0" w:color="auto"/>
          </w:divBdr>
        </w:div>
        <w:div w:id="890386457">
          <w:marLeft w:val="0"/>
          <w:marRight w:val="0"/>
          <w:marTop w:val="0"/>
          <w:marBottom w:val="0"/>
          <w:divBdr>
            <w:top w:val="none" w:sz="0" w:space="0" w:color="auto"/>
            <w:left w:val="none" w:sz="0" w:space="0" w:color="auto"/>
            <w:bottom w:val="none" w:sz="0" w:space="0" w:color="auto"/>
            <w:right w:val="none" w:sz="0" w:space="0" w:color="auto"/>
          </w:divBdr>
        </w:div>
        <w:div w:id="682513031">
          <w:marLeft w:val="0"/>
          <w:marRight w:val="0"/>
          <w:marTop w:val="0"/>
          <w:marBottom w:val="0"/>
          <w:divBdr>
            <w:top w:val="none" w:sz="0" w:space="0" w:color="auto"/>
            <w:left w:val="none" w:sz="0" w:space="0" w:color="auto"/>
            <w:bottom w:val="none" w:sz="0" w:space="0" w:color="auto"/>
            <w:right w:val="none" w:sz="0" w:space="0" w:color="auto"/>
          </w:divBdr>
        </w:div>
        <w:div w:id="860053287">
          <w:marLeft w:val="0"/>
          <w:marRight w:val="0"/>
          <w:marTop w:val="0"/>
          <w:marBottom w:val="0"/>
          <w:divBdr>
            <w:top w:val="none" w:sz="0" w:space="0" w:color="auto"/>
            <w:left w:val="none" w:sz="0" w:space="0" w:color="auto"/>
            <w:bottom w:val="none" w:sz="0" w:space="0" w:color="auto"/>
            <w:right w:val="none" w:sz="0" w:space="0" w:color="auto"/>
          </w:divBdr>
        </w:div>
        <w:div w:id="1899703224">
          <w:marLeft w:val="0"/>
          <w:marRight w:val="0"/>
          <w:marTop w:val="0"/>
          <w:marBottom w:val="0"/>
          <w:divBdr>
            <w:top w:val="none" w:sz="0" w:space="0" w:color="auto"/>
            <w:left w:val="none" w:sz="0" w:space="0" w:color="auto"/>
            <w:bottom w:val="none" w:sz="0" w:space="0" w:color="auto"/>
            <w:right w:val="none" w:sz="0" w:space="0" w:color="auto"/>
          </w:divBdr>
        </w:div>
      </w:divsChild>
    </w:div>
    <w:div w:id="986671630">
      <w:bodyDiv w:val="1"/>
      <w:marLeft w:val="0"/>
      <w:marRight w:val="0"/>
      <w:marTop w:val="0"/>
      <w:marBottom w:val="0"/>
      <w:divBdr>
        <w:top w:val="none" w:sz="0" w:space="0" w:color="auto"/>
        <w:left w:val="none" w:sz="0" w:space="0" w:color="auto"/>
        <w:bottom w:val="none" w:sz="0" w:space="0" w:color="auto"/>
        <w:right w:val="none" w:sz="0" w:space="0" w:color="auto"/>
      </w:divBdr>
    </w:div>
    <w:div w:id="1003775580">
      <w:bodyDiv w:val="1"/>
      <w:marLeft w:val="0"/>
      <w:marRight w:val="0"/>
      <w:marTop w:val="0"/>
      <w:marBottom w:val="0"/>
      <w:divBdr>
        <w:top w:val="none" w:sz="0" w:space="0" w:color="auto"/>
        <w:left w:val="none" w:sz="0" w:space="0" w:color="auto"/>
        <w:bottom w:val="none" w:sz="0" w:space="0" w:color="auto"/>
        <w:right w:val="none" w:sz="0" w:space="0" w:color="auto"/>
      </w:divBdr>
      <w:divsChild>
        <w:div w:id="793060854">
          <w:marLeft w:val="0"/>
          <w:marRight w:val="0"/>
          <w:marTop w:val="0"/>
          <w:marBottom w:val="0"/>
          <w:divBdr>
            <w:top w:val="none" w:sz="0" w:space="0" w:color="auto"/>
            <w:left w:val="none" w:sz="0" w:space="0" w:color="auto"/>
            <w:bottom w:val="none" w:sz="0" w:space="0" w:color="auto"/>
            <w:right w:val="none" w:sz="0" w:space="0" w:color="auto"/>
          </w:divBdr>
        </w:div>
        <w:div w:id="1524783634">
          <w:marLeft w:val="0"/>
          <w:marRight w:val="0"/>
          <w:marTop w:val="0"/>
          <w:marBottom w:val="0"/>
          <w:divBdr>
            <w:top w:val="none" w:sz="0" w:space="0" w:color="auto"/>
            <w:left w:val="none" w:sz="0" w:space="0" w:color="auto"/>
            <w:bottom w:val="none" w:sz="0" w:space="0" w:color="auto"/>
            <w:right w:val="none" w:sz="0" w:space="0" w:color="auto"/>
          </w:divBdr>
        </w:div>
        <w:div w:id="109320822">
          <w:marLeft w:val="0"/>
          <w:marRight w:val="0"/>
          <w:marTop w:val="0"/>
          <w:marBottom w:val="0"/>
          <w:divBdr>
            <w:top w:val="none" w:sz="0" w:space="0" w:color="auto"/>
            <w:left w:val="none" w:sz="0" w:space="0" w:color="auto"/>
            <w:bottom w:val="none" w:sz="0" w:space="0" w:color="auto"/>
            <w:right w:val="none" w:sz="0" w:space="0" w:color="auto"/>
          </w:divBdr>
        </w:div>
      </w:divsChild>
    </w:div>
    <w:div w:id="1100950875">
      <w:bodyDiv w:val="1"/>
      <w:marLeft w:val="0"/>
      <w:marRight w:val="0"/>
      <w:marTop w:val="0"/>
      <w:marBottom w:val="0"/>
      <w:divBdr>
        <w:top w:val="none" w:sz="0" w:space="0" w:color="auto"/>
        <w:left w:val="none" w:sz="0" w:space="0" w:color="auto"/>
        <w:bottom w:val="none" w:sz="0" w:space="0" w:color="auto"/>
        <w:right w:val="none" w:sz="0" w:space="0" w:color="auto"/>
      </w:divBdr>
    </w:div>
    <w:div w:id="1119180812">
      <w:bodyDiv w:val="1"/>
      <w:marLeft w:val="0"/>
      <w:marRight w:val="0"/>
      <w:marTop w:val="0"/>
      <w:marBottom w:val="0"/>
      <w:divBdr>
        <w:top w:val="none" w:sz="0" w:space="0" w:color="auto"/>
        <w:left w:val="none" w:sz="0" w:space="0" w:color="auto"/>
        <w:bottom w:val="none" w:sz="0" w:space="0" w:color="auto"/>
        <w:right w:val="none" w:sz="0" w:space="0" w:color="auto"/>
      </w:divBdr>
    </w:div>
    <w:div w:id="1162621802">
      <w:bodyDiv w:val="1"/>
      <w:marLeft w:val="0"/>
      <w:marRight w:val="0"/>
      <w:marTop w:val="0"/>
      <w:marBottom w:val="0"/>
      <w:divBdr>
        <w:top w:val="none" w:sz="0" w:space="0" w:color="auto"/>
        <w:left w:val="none" w:sz="0" w:space="0" w:color="auto"/>
        <w:bottom w:val="none" w:sz="0" w:space="0" w:color="auto"/>
        <w:right w:val="none" w:sz="0" w:space="0" w:color="auto"/>
      </w:divBdr>
      <w:divsChild>
        <w:div w:id="358243602">
          <w:marLeft w:val="0"/>
          <w:marRight w:val="0"/>
          <w:marTop w:val="0"/>
          <w:marBottom w:val="0"/>
          <w:divBdr>
            <w:top w:val="none" w:sz="0" w:space="0" w:color="auto"/>
            <w:left w:val="none" w:sz="0" w:space="0" w:color="auto"/>
            <w:bottom w:val="none" w:sz="0" w:space="0" w:color="auto"/>
            <w:right w:val="none" w:sz="0" w:space="0" w:color="auto"/>
          </w:divBdr>
        </w:div>
        <w:div w:id="406270708">
          <w:marLeft w:val="0"/>
          <w:marRight w:val="0"/>
          <w:marTop w:val="0"/>
          <w:marBottom w:val="0"/>
          <w:divBdr>
            <w:top w:val="none" w:sz="0" w:space="0" w:color="auto"/>
            <w:left w:val="none" w:sz="0" w:space="0" w:color="auto"/>
            <w:bottom w:val="none" w:sz="0" w:space="0" w:color="auto"/>
            <w:right w:val="none" w:sz="0" w:space="0" w:color="auto"/>
          </w:divBdr>
        </w:div>
      </w:divsChild>
    </w:div>
    <w:div w:id="1191719879">
      <w:bodyDiv w:val="1"/>
      <w:marLeft w:val="0"/>
      <w:marRight w:val="0"/>
      <w:marTop w:val="0"/>
      <w:marBottom w:val="0"/>
      <w:divBdr>
        <w:top w:val="none" w:sz="0" w:space="0" w:color="auto"/>
        <w:left w:val="none" w:sz="0" w:space="0" w:color="auto"/>
        <w:bottom w:val="none" w:sz="0" w:space="0" w:color="auto"/>
        <w:right w:val="none" w:sz="0" w:space="0" w:color="auto"/>
      </w:divBdr>
    </w:div>
    <w:div w:id="1365011782">
      <w:bodyDiv w:val="1"/>
      <w:marLeft w:val="0"/>
      <w:marRight w:val="0"/>
      <w:marTop w:val="0"/>
      <w:marBottom w:val="0"/>
      <w:divBdr>
        <w:top w:val="none" w:sz="0" w:space="0" w:color="auto"/>
        <w:left w:val="none" w:sz="0" w:space="0" w:color="auto"/>
        <w:bottom w:val="none" w:sz="0" w:space="0" w:color="auto"/>
        <w:right w:val="none" w:sz="0" w:space="0" w:color="auto"/>
      </w:divBdr>
    </w:div>
    <w:div w:id="1508521495">
      <w:bodyDiv w:val="1"/>
      <w:marLeft w:val="0"/>
      <w:marRight w:val="0"/>
      <w:marTop w:val="0"/>
      <w:marBottom w:val="0"/>
      <w:divBdr>
        <w:top w:val="none" w:sz="0" w:space="0" w:color="auto"/>
        <w:left w:val="none" w:sz="0" w:space="0" w:color="auto"/>
        <w:bottom w:val="none" w:sz="0" w:space="0" w:color="auto"/>
        <w:right w:val="none" w:sz="0" w:space="0" w:color="auto"/>
      </w:divBdr>
      <w:divsChild>
        <w:div w:id="1187669058">
          <w:marLeft w:val="0"/>
          <w:marRight w:val="0"/>
          <w:marTop w:val="0"/>
          <w:marBottom w:val="0"/>
          <w:divBdr>
            <w:top w:val="none" w:sz="0" w:space="0" w:color="auto"/>
            <w:left w:val="none" w:sz="0" w:space="0" w:color="auto"/>
            <w:bottom w:val="none" w:sz="0" w:space="0" w:color="auto"/>
            <w:right w:val="none" w:sz="0" w:space="0" w:color="auto"/>
          </w:divBdr>
        </w:div>
        <w:div w:id="1890336100">
          <w:marLeft w:val="0"/>
          <w:marRight w:val="0"/>
          <w:marTop w:val="0"/>
          <w:marBottom w:val="0"/>
          <w:divBdr>
            <w:top w:val="none" w:sz="0" w:space="0" w:color="auto"/>
            <w:left w:val="none" w:sz="0" w:space="0" w:color="auto"/>
            <w:bottom w:val="none" w:sz="0" w:space="0" w:color="auto"/>
            <w:right w:val="none" w:sz="0" w:space="0" w:color="auto"/>
          </w:divBdr>
        </w:div>
        <w:div w:id="878205780">
          <w:marLeft w:val="0"/>
          <w:marRight w:val="0"/>
          <w:marTop w:val="0"/>
          <w:marBottom w:val="0"/>
          <w:divBdr>
            <w:top w:val="none" w:sz="0" w:space="0" w:color="auto"/>
            <w:left w:val="none" w:sz="0" w:space="0" w:color="auto"/>
            <w:bottom w:val="none" w:sz="0" w:space="0" w:color="auto"/>
            <w:right w:val="none" w:sz="0" w:space="0" w:color="auto"/>
          </w:divBdr>
        </w:div>
      </w:divsChild>
    </w:div>
    <w:div w:id="1509246733">
      <w:bodyDiv w:val="1"/>
      <w:marLeft w:val="0"/>
      <w:marRight w:val="0"/>
      <w:marTop w:val="0"/>
      <w:marBottom w:val="0"/>
      <w:divBdr>
        <w:top w:val="none" w:sz="0" w:space="0" w:color="auto"/>
        <w:left w:val="none" w:sz="0" w:space="0" w:color="auto"/>
        <w:bottom w:val="none" w:sz="0" w:space="0" w:color="auto"/>
        <w:right w:val="none" w:sz="0" w:space="0" w:color="auto"/>
      </w:divBdr>
    </w:div>
    <w:div w:id="1509440259">
      <w:bodyDiv w:val="1"/>
      <w:marLeft w:val="0"/>
      <w:marRight w:val="0"/>
      <w:marTop w:val="0"/>
      <w:marBottom w:val="0"/>
      <w:divBdr>
        <w:top w:val="none" w:sz="0" w:space="0" w:color="auto"/>
        <w:left w:val="none" w:sz="0" w:space="0" w:color="auto"/>
        <w:bottom w:val="none" w:sz="0" w:space="0" w:color="auto"/>
        <w:right w:val="none" w:sz="0" w:space="0" w:color="auto"/>
      </w:divBdr>
      <w:divsChild>
        <w:div w:id="2051881198">
          <w:marLeft w:val="0"/>
          <w:marRight w:val="0"/>
          <w:marTop w:val="0"/>
          <w:marBottom w:val="0"/>
          <w:divBdr>
            <w:top w:val="none" w:sz="0" w:space="0" w:color="auto"/>
            <w:left w:val="none" w:sz="0" w:space="0" w:color="auto"/>
            <w:bottom w:val="none" w:sz="0" w:space="0" w:color="auto"/>
            <w:right w:val="none" w:sz="0" w:space="0" w:color="auto"/>
          </w:divBdr>
        </w:div>
        <w:div w:id="321736002">
          <w:marLeft w:val="0"/>
          <w:marRight w:val="0"/>
          <w:marTop w:val="0"/>
          <w:marBottom w:val="0"/>
          <w:divBdr>
            <w:top w:val="none" w:sz="0" w:space="0" w:color="auto"/>
            <w:left w:val="none" w:sz="0" w:space="0" w:color="auto"/>
            <w:bottom w:val="none" w:sz="0" w:space="0" w:color="auto"/>
            <w:right w:val="none" w:sz="0" w:space="0" w:color="auto"/>
          </w:divBdr>
        </w:div>
        <w:div w:id="1864321401">
          <w:marLeft w:val="0"/>
          <w:marRight w:val="0"/>
          <w:marTop w:val="0"/>
          <w:marBottom w:val="0"/>
          <w:divBdr>
            <w:top w:val="none" w:sz="0" w:space="0" w:color="auto"/>
            <w:left w:val="none" w:sz="0" w:space="0" w:color="auto"/>
            <w:bottom w:val="none" w:sz="0" w:space="0" w:color="auto"/>
            <w:right w:val="none" w:sz="0" w:space="0" w:color="auto"/>
          </w:divBdr>
        </w:div>
        <w:div w:id="1072312799">
          <w:marLeft w:val="0"/>
          <w:marRight w:val="0"/>
          <w:marTop w:val="0"/>
          <w:marBottom w:val="0"/>
          <w:divBdr>
            <w:top w:val="none" w:sz="0" w:space="0" w:color="auto"/>
            <w:left w:val="none" w:sz="0" w:space="0" w:color="auto"/>
            <w:bottom w:val="none" w:sz="0" w:space="0" w:color="auto"/>
            <w:right w:val="none" w:sz="0" w:space="0" w:color="auto"/>
          </w:divBdr>
        </w:div>
      </w:divsChild>
    </w:div>
    <w:div w:id="1522282417">
      <w:bodyDiv w:val="1"/>
      <w:marLeft w:val="0"/>
      <w:marRight w:val="0"/>
      <w:marTop w:val="0"/>
      <w:marBottom w:val="0"/>
      <w:divBdr>
        <w:top w:val="none" w:sz="0" w:space="0" w:color="auto"/>
        <w:left w:val="none" w:sz="0" w:space="0" w:color="auto"/>
        <w:bottom w:val="none" w:sz="0" w:space="0" w:color="auto"/>
        <w:right w:val="none" w:sz="0" w:space="0" w:color="auto"/>
      </w:divBdr>
      <w:divsChild>
        <w:div w:id="1191459376">
          <w:marLeft w:val="0"/>
          <w:marRight w:val="0"/>
          <w:marTop w:val="0"/>
          <w:marBottom w:val="0"/>
          <w:divBdr>
            <w:top w:val="none" w:sz="0" w:space="0" w:color="auto"/>
            <w:left w:val="none" w:sz="0" w:space="0" w:color="auto"/>
            <w:bottom w:val="none" w:sz="0" w:space="0" w:color="auto"/>
            <w:right w:val="none" w:sz="0" w:space="0" w:color="auto"/>
          </w:divBdr>
        </w:div>
        <w:div w:id="1663502766">
          <w:marLeft w:val="0"/>
          <w:marRight w:val="0"/>
          <w:marTop w:val="0"/>
          <w:marBottom w:val="0"/>
          <w:divBdr>
            <w:top w:val="none" w:sz="0" w:space="0" w:color="auto"/>
            <w:left w:val="none" w:sz="0" w:space="0" w:color="auto"/>
            <w:bottom w:val="none" w:sz="0" w:space="0" w:color="auto"/>
            <w:right w:val="none" w:sz="0" w:space="0" w:color="auto"/>
          </w:divBdr>
        </w:div>
        <w:div w:id="1842970241">
          <w:marLeft w:val="0"/>
          <w:marRight w:val="0"/>
          <w:marTop w:val="0"/>
          <w:marBottom w:val="0"/>
          <w:divBdr>
            <w:top w:val="none" w:sz="0" w:space="0" w:color="auto"/>
            <w:left w:val="none" w:sz="0" w:space="0" w:color="auto"/>
            <w:bottom w:val="none" w:sz="0" w:space="0" w:color="auto"/>
            <w:right w:val="none" w:sz="0" w:space="0" w:color="auto"/>
          </w:divBdr>
        </w:div>
      </w:divsChild>
    </w:div>
    <w:div w:id="1595671341">
      <w:bodyDiv w:val="1"/>
      <w:marLeft w:val="0"/>
      <w:marRight w:val="0"/>
      <w:marTop w:val="0"/>
      <w:marBottom w:val="0"/>
      <w:divBdr>
        <w:top w:val="none" w:sz="0" w:space="0" w:color="auto"/>
        <w:left w:val="none" w:sz="0" w:space="0" w:color="auto"/>
        <w:bottom w:val="none" w:sz="0" w:space="0" w:color="auto"/>
        <w:right w:val="none" w:sz="0" w:space="0" w:color="auto"/>
      </w:divBdr>
      <w:divsChild>
        <w:div w:id="1601252284">
          <w:marLeft w:val="0"/>
          <w:marRight w:val="0"/>
          <w:marTop w:val="0"/>
          <w:marBottom w:val="0"/>
          <w:divBdr>
            <w:top w:val="none" w:sz="0" w:space="0" w:color="auto"/>
            <w:left w:val="none" w:sz="0" w:space="0" w:color="auto"/>
            <w:bottom w:val="none" w:sz="0" w:space="0" w:color="auto"/>
            <w:right w:val="none" w:sz="0" w:space="0" w:color="auto"/>
          </w:divBdr>
        </w:div>
        <w:div w:id="1728841031">
          <w:marLeft w:val="0"/>
          <w:marRight w:val="0"/>
          <w:marTop w:val="0"/>
          <w:marBottom w:val="0"/>
          <w:divBdr>
            <w:top w:val="none" w:sz="0" w:space="0" w:color="auto"/>
            <w:left w:val="none" w:sz="0" w:space="0" w:color="auto"/>
            <w:bottom w:val="none" w:sz="0" w:space="0" w:color="auto"/>
            <w:right w:val="none" w:sz="0" w:space="0" w:color="auto"/>
          </w:divBdr>
        </w:div>
        <w:div w:id="263343182">
          <w:marLeft w:val="0"/>
          <w:marRight w:val="0"/>
          <w:marTop w:val="0"/>
          <w:marBottom w:val="0"/>
          <w:divBdr>
            <w:top w:val="none" w:sz="0" w:space="0" w:color="auto"/>
            <w:left w:val="none" w:sz="0" w:space="0" w:color="auto"/>
            <w:bottom w:val="none" w:sz="0" w:space="0" w:color="auto"/>
            <w:right w:val="none" w:sz="0" w:space="0" w:color="auto"/>
          </w:divBdr>
        </w:div>
      </w:divsChild>
    </w:div>
    <w:div w:id="1614899532">
      <w:bodyDiv w:val="1"/>
      <w:marLeft w:val="0"/>
      <w:marRight w:val="0"/>
      <w:marTop w:val="0"/>
      <w:marBottom w:val="0"/>
      <w:divBdr>
        <w:top w:val="none" w:sz="0" w:space="0" w:color="auto"/>
        <w:left w:val="none" w:sz="0" w:space="0" w:color="auto"/>
        <w:bottom w:val="none" w:sz="0" w:space="0" w:color="auto"/>
        <w:right w:val="none" w:sz="0" w:space="0" w:color="auto"/>
      </w:divBdr>
    </w:div>
    <w:div w:id="1648977700">
      <w:bodyDiv w:val="1"/>
      <w:marLeft w:val="0"/>
      <w:marRight w:val="0"/>
      <w:marTop w:val="0"/>
      <w:marBottom w:val="0"/>
      <w:divBdr>
        <w:top w:val="none" w:sz="0" w:space="0" w:color="auto"/>
        <w:left w:val="none" w:sz="0" w:space="0" w:color="auto"/>
        <w:bottom w:val="none" w:sz="0" w:space="0" w:color="auto"/>
        <w:right w:val="none" w:sz="0" w:space="0" w:color="auto"/>
      </w:divBdr>
    </w:div>
    <w:div w:id="1670407366">
      <w:bodyDiv w:val="1"/>
      <w:marLeft w:val="0"/>
      <w:marRight w:val="0"/>
      <w:marTop w:val="0"/>
      <w:marBottom w:val="0"/>
      <w:divBdr>
        <w:top w:val="none" w:sz="0" w:space="0" w:color="auto"/>
        <w:left w:val="none" w:sz="0" w:space="0" w:color="auto"/>
        <w:bottom w:val="none" w:sz="0" w:space="0" w:color="auto"/>
        <w:right w:val="none" w:sz="0" w:space="0" w:color="auto"/>
      </w:divBdr>
    </w:div>
    <w:div w:id="1686395006">
      <w:bodyDiv w:val="1"/>
      <w:marLeft w:val="0"/>
      <w:marRight w:val="0"/>
      <w:marTop w:val="0"/>
      <w:marBottom w:val="0"/>
      <w:divBdr>
        <w:top w:val="none" w:sz="0" w:space="0" w:color="auto"/>
        <w:left w:val="none" w:sz="0" w:space="0" w:color="auto"/>
        <w:bottom w:val="none" w:sz="0" w:space="0" w:color="auto"/>
        <w:right w:val="none" w:sz="0" w:space="0" w:color="auto"/>
      </w:divBdr>
    </w:div>
    <w:div w:id="1721131768">
      <w:bodyDiv w:val="1"/>
      <w:marLeft w:val="0"/>
      <w:marRight w:val="0"/>
      <w:marTop w:val="0"/>
      <w:marBottom w:val="0"/>
      <w:divBdr>
        <w:top w:val="none" w:sz="0" w:space="0" w:color="auto"/>
        <w:left w:val="none" w:sz="0" w:space="0" w:color="auto"/>
        <w:bottom w:val="none" w:sz="0" w:space="0" w:color="auto"/>
        <w:right w:val="none" w:sz="0" w:space="0" w:color="auto"/>
      </w:divBdr>
      <w:divsChild>
        <w:div w:id="2134592948">
          <w:marLeft w:val="0"/>
          <w:marRight w:val="0"/>
          <w:marTop w:val="0"/>
          <w:marBottom w:val="0"/>
          <w:divBdr>
            <w:top w:val="none" w:sz="0" w:space="0" w:color="auto"/>
            <w:left w:val="none" w:sz="0" w:space="0" w:color="auto"/>
            <w:bottom w:val="none" w:sz="0" w:space="0" w:color="auto"/>
            <w:right w:val="none" w:sz="0" w:space="0" w:color="auto"/>
          </w:divBdr>
        </w:div>
        <w:div w:id="6103040">
          <w:marLeft w:val="0"/>
          <w:marRight w:val="0"/>
          <w:marTop w:val="0"/>
          <w:marBottom w:val="0"/>
          <w:divBdr>
            <w:top w:val="none" w:sz="0" w:space="0" w:color="auto"/>
            <w:left w:val="none" w:sz="0" w:space="0" w:color="auto"/>
            <w:bottom w:val="none" w:sz="0" w:space="0" w:color="auto"/>
            <w:right w:val="none" w:sz="0" w:space="0" w:color="auto"/>
          </w:divBdr>
        </w:div>
        <w:div w:id="535703414">
          <w:marLeft w:val="0"/>
          <w:marRight w:val="0"/>
          <w:marTop w:val="0"/>
          <w:marBottom w:val="0"/>
          <w:divBdr>
            <w:top w:val="none" w:sz="0" w:space="0" w:color="auto"/>
            <w:left w:val="none" w:sz="0" w:space="0" w:color="auto"/>
            <w:bottom w:val="none" w:sz="0" w:space="0" w:color="auto"/>
            <w:right w:val="none" w:sz="0" w:space="0" w:color="auto"/>
          </w:divBdr>
        </w:div>
      </w:divsChild>
    </w:div>
    <w:div w:id="1927379622">
      <w:bodyDiv w:val="1"/>
      <w:marLeft w:val="0"/>
      <w:marRight w:val="0"/>
      <w:marTop w:val="0"/>
      <w:marBottom w:val="0"/>
      <w:divBdr>
        <w:top w:val="none" w:sz="0" w:space="0" w:color="auto"/>
        <w:left w:val="none" w:sz="0" w:space="0" w:color="auto"/>
        <w:bottom w:val="none" w:sz="0" w:space="0" w:color="auto"/>
        <w:right w:val="none" w:sz="0" w:space="0" w:color="auto"/>
      </w:divBdr>
    </w:div>
    <w:div w:id="1947231792">
      <w:bodyDiv w:val="1"/>
      <w:marLeft w:val="0"/>
      <w:marRight w:val="0"/>
      <w:marTop w:val="0"/>
      <w:marBottom w:val="0"/>
      <w:divBdr>
        <w:top w:val="none" w:sz="0" w:space="0" w:color="auto"/>
        <w:left w:val="none" w:sz="0" w:space="0" w:color="auto"/>
        <w:bottom w:val="none" w:sz="0" w:space="0" w:color="auto"/>
        <w:right w:val="none" w:sz="0" w:space="0" w:color="auto"/>
      </w:divBdr>
    </w:div>
    <w:div w:id="1963223174">
      <w:bodyDiv w:val="1"/>
      <w:marLeft w:val="0"/>
      <w:marRight w:val="0"/>
      <w:marTop w:val="0"/>
      <w:marBottom w:val="0"/>
      <w:divBdr>
        <w:top w:val="none" w:sz="0" w:space="0" w:color="auto"/>
        <w:left w:val="none" w:sz="0" w:space="0" w:color="auto"/>
        <w:bottom w:val="none" w:sz="0" w:space="0" w:color="auto"/>
        <w:right w:val="none" w:sz="0" w:space="0" w:color="auto"/>
      </w:divBdr>
    </w:div>
    <w:div w:id="1967807587">
      <w:bodyDiv w:val="1"/>
      <w:marLeft w:val="0"/>
      <w:marRight w:val="0"/>
      <w:marTop w:val="0"/>
      <w:marBottom w:val="0"/>
      <w:divBdr>
        <w:top w:val="none" w:sz="0" w:space="0" w:color="auto"/>
        <w:left w:val="none" w:sz="0" w:space="0" w:color="auto"/>
        <w:bottom w:val="none" w:sz="0" w:space="0" w:color="auto"/>
        <w:right w:val="none" w:sz="0" w:space="0" w:color="auto"/>
      </w:divBdr>
      <w:divsChild>
        <w:div w:id="1561402465">
          <w:marLeft w:val="0"/>
          <w:marRight w:val="0"/>
          <w:marTop w:val="0"/>
          <w:marBottom w:val="0"/>
          <w:divBdr>
            <w:top w:val="none" w:sz="0" w:space="0" w:color="auto"/>
            <w:left w:val="none" w:sz="0" w:space="0" w:color="auto"/>
            <w:bottom w:val="none" w:sz="0" w:space="0" w:color="auto"/>
            <w:right w:val="none" w:sz="0" w:space="0" w:color="auto"/>
          </w:divBdr>
        </w:div>
        <w:div w:id="1304195665">
          <w:marLeft w:val="0"/>
          <w:marRight w:val="0"/>
          <w:marTop w:val="0"/>
          <w:marBottom w:val="0"/>
          <w:divBdr>
            <w:top w:val="none" w:sz="0" w:space="0" w:color="auto"/>
            <w:left w:val="none" w:sz="0" w:space="0" w:color="auto"/>
            <w:bottom w:val="none" w:sz="0" w:space="0" w:color="auto"/>
            <w:right w:val="none" w:sz="0" w:space="0" w:color="auto"/>
          </w:divBdr>
        </w:div>
        <w:div w:id="866135204">
          <w:marLeft w:val="0"/>
          <w:marRight w:val="0"/>
          <w:marTop w:val="0"/>
          <w:marBottom w:val="0"/>
          <w:divBdr>
            <w:top w:val="none" w:sz="0" w:space="0" w:color="auto"/>
            <w:left w:val="none" w:sz="0" w:space="0" w:color="auto"/>
            <w:bottom w:val="none" w:sz="0" w:space="0" w:color="auto"/>
            <w:right w:val="none" w:sz="0" w:space="0" w:color="auto"/>
          </w:divBdr>
        </w:div>
        <w:div w:id="558443906">
          <w:marLeft w:val="0"/>
          <w:marRight w:val="0"/>
          <w:marTop w:val="0"/>
          <w:marBottom w:val="0"/>
          <w:divBdr>
            <w:top w:val="none" w:sz="0" w:space="0" w:color="auto"/>
            <w:left w:val="none" w:sz="0" w:space="0" w:color="auto"/>
            <w:bottom w:val="none" w:sz="0" w:space="0" w:color="auto"/>
            <w:right w:val="none" w:sz="0" w:space="0" w:color="auto"/>
          </w:divBdr>
        </w:div>
      </w:divsChild>
    </w:div>
    <w:div w:id="1993101293">
      <w:bodyDiv w:val="1"/>
      <w:marLeft w:val="0"/>
      <w:marRight w:val="0"/>
      <w:marTop w:val="0"/>
      <w:marBottom w:val="0"/>
      <w:divBdr>
        <w:top w:val="none" w:sz="0" w:space="0" w:color="auto"/>
        <w:left w:val="none" w:sz="0" w:space="0" w:color="auto"/>
        <w:bottom w:val="none" w:sz="0" w:space="0" w:color="auto"/>
        <w:right w:val="none" w:sz="0" w:space="0" w:color="auto"/>
      </w:divBdr>
      <w:divsChild>
        <w:div w:id="1130198633">
          <w:marLeft w:val="0"/>
          <w:marRight w:val="0"/>
          <w:marTop w:val="0"/>
          <w:marBottom w:val="0"/>
          <w:divBdr>
            <w:top w:val="none" w:sz="0" w:space="0" w:color="auto"/>
            <w:left w:val="none" w:sz="0" w:space="0" w:color="auto"/>
            <w:bottom w:val="none" w:sz="0" w:space="0" w:color="auto"/>
            <w:right w:val="none" w:sz="0" w:space="0" w:color="auto"/>
          </w:divBdr>
        </w:div>
        <w:div w:id="875584085">
          <w:marLeft w:val="0"/>
          <w:marRight w:val="0"/>
          <w:marTop w:val="0"/>
          <w:marBottom w:val="0"/>
          <w:divBdr>
            <w:top w:val="none" w:sz="0" w:space="0" w:color="auto"/>
            <w:left w:val="none" w:sz="0" w:space="0" w:color="auto"/>
            <w:bottom w:val="none" w:sz="0" w:space="0" w:color="auto"/>
            <w:right w:val="none" w:sz="0" w:space="0" w:color="auto"/>
          </w:divBdr>
        </w:div>
        <w:div w:id="109982533">
          <w:marLeft w:val="0"/>
          <w:marRight w:val="0"/>
          <w:marTop w:val="0"/>
          <w:marBottom w:val="0"/>
          <w:divBdr>
            <w:top w:val="none" w:sz="0" w:space="0" w:color="auto"/>
            <w:left w:val="none" w:sz="0" w:space="0" w:color="auto"/>
            <w:bottom w:val="none" w:sz="0" w:space="0" w:color="auto"/>
            <w:right w:val="none" w:sz="0" w:space="0" w:color="auto"/>
          </w:divBdr>
        </w:div>
      </w:divsChild>
    </w:div>
    <w:div w:id="2083678731">
      <w:bodyDiv w:val="1"/>
      <w:marLeft w:val="0"/>
      <w:marRight w:val="0"/>
      <w:marTop w:val="0"/>
      <w:marBottom w:val="0"/>
      <w:divBdr>
        <w:top w:val="none" w:sz="0" w:space="0" w:color="auto"/>
        <w:left w:val="none" w:sz="0" w:space="0" w:color="auto"/>
        <w:bottom w:val="none" w:sz="0" w:space="0" w:color="auto"/>
        <w:right w:val="none" w:sz="0" w:space="0" w:color="auto"/>
      </w:divBdr>
      <w:divsChild>
        <w:div w:id="1565486214">
          <w:marLeft w:val="0"/>
          <w:marRight w:val="0"/>
          <w:marTop w:val="0"/>
          <w:marBottom w:val="0"/>
          <w:divBdr>
            <w:top w:val="none" w:sz="0" w:space="0" w:color="auto"/>
            <w:left w:val="none" w:sz="0" w:space="0" w:color="auto"/>
            <w:bottom w:val="none" w:sz="0" w:space="0" w:color="auto"/>
            <w:right w:val="none" w:sz="0" w:space="0" w:color="auto"/>
          </w:divBdr>
        </w:div>
        <w:div w:id="68699366">
          <w:marLeft w:val="0"/>
          <w:marRight w:val="0"/>
          <w:marTop w:val="0"/>
          <w:marBottom w:val="0"/>
          <w:divBdr>
            <w:top w:val="none" w:sz="0" w:space="0" w:color="auto"/>
            <w:left w:val="none" w:sz="0" w:space="0" w:color="auto"/>
            <w:bottom w:val="none" w:sz="0" w:space="0" w:color="auto"/>
            <w:right w:val="none" w:sz="0" w:space="0" w:color="auto"/>
          </w:divBdr>
        </w:div>
        <w:div w:id="1358192185">
          <w:marLeft w:val="0"/>
          <w:marRight w:val="0"/>
          <w:marTop w:val="0"/>
          <w:marBottom w:val="0"/>
          <w:divBdr>
            <w:top w:val="none" w:sz="0" w:space="0" w:color="auto"/>
            <w:left w:val="none" w:sz="0" w:space="0" w:color="auto"/>
            <w:bottom w:val="none" w:sz="0" w:space="0" w:color="auto"/>
            <w:right w:val="none" w:sz="0" w:space="0" w:color="auto"/>
          </w:divBdr>
        </w:div>
        <w:div w:id="1285576832">
          <w:marLeft w:val="0"/>
          <w:marRight w:val="0"/>
          <w:marTop w:val="0"/>
          <w:marBottom w:val="0"/>
          <w:divBdr>
            <w:top w:val="none" w:sz="0" w:space="0" w:color="auto"/>
            <w:left w:val="none" w:sz="0" w:space="0" w:color="auto"/>
            <w:bottom w:val="none" w:sz="0" w:space="0" w:color="auto"/>
            <w:right w:val="none" w:sz="0" w:space="0" w:color="auto"/>
          </w:divBdr>
        </w:div>
        <w:div w:id="1452165580">
          <w:marLeft w:val="0"/>
          <w:marRight w:val="0"/>
          <w:marTop w:val="0"/>
          <w:marBottom w:val="0"/>
          <w:divBdr>
            <w:top w:val="none" w:sz="0" w:space="0" w:color="auto"/>
            <w:left w:val="none" w:sz="0" w:space="0" w:color="auto"/>
            <w:bottom w:val="none" w:sz="0" w:space="0" w:color="auto"/>
            <w:right w:val="none" w:sz="0" w:space="0" w:color="auto"/>
          </w:divBdr>
        </w:div>
        <w:div w:id="654382278">
          <w:marLeft w:val="0"/>
          <w:marRight w:val="0"/>
          <w:marTop w:val="0"/>
          <w:marBottom w:val="0"/>
          <w:divBdr>
            <w:top w:val="none" w:sz="0" w:space="0" w:color="auto"/>
            <w:left w:val="none" w:sz="0" w:space="0" w:color="auto"/>
            <w:bottom w:val="none" w:sz="0" w:space="0" w:color="auto"/>
            <w:right w:val="none" w:sz="0" w:space="0" w:color="auto"/>
          </w:divBdr>
        </w:div>
      </w:divsChild>
    </w:div>
    <w:div w:id="2115635537">
      <w:bodyDiv w:val="1"/>
      <w:marLeft w:val="0"/>
      <w:marRight w:val="0"/>
      <w:marTop w:val="0"/>
      <w:marBottom w:val="0"/>
      <w:divBdr>
        <w:top w:val="none" w:sz="0" w:space="0" w:color="auto"/>
        <w:left w:val="none" w:sz="0" w:space="0" w:color="auto"/>
        <w:bottom w:val="none" w:sz="0" w:space="0" w:color="auto"/>
        <w:right w:val="none" w:sz="0" w:space="0" w:color="auto"/>
      </w:divBdr>
      <w:divsChild>
        <w:div w:id="995651122">
          <w:marLeft w:val="0"/>
          <w:marRight w:val="0"/>
          <w:marTop w:val="0"/>
          <w:marBottom w:val="0"/>
          <w:divBdr>
            <w:top w:val="none" w:sz="0" w:space="0" w:color="auto"/>
            <w:left w:val="none" w:sz="0" w:space="0" w:color="auto"/>
            <w:bottom w:val="none" w:sz="0" w:space="0" w:color="auto"/>
            <w:right w:val="none" w:sz="0" w:space="0" w:color="auto"/>
          </w:divBdr>
        </w:div>
        <w:div w:id="284968975">
          <w:marLeft w:val="0"/>
          <w:marRight w:val="0"/>
          <w:marTop w:val="0"/>
          <w:marBottom w:val="0"/>
          <w:divBdr>
            <w:top w:val="none" w:sz="0" w:space="0" w:color="auto"/>
            <w:left w:val="none" w:sz="0" w:space="0" w:color="auto"/>
            <w:bottom w:val="none" w:sz="0" w:space="0" w:color="auto"/>
            <w:right w:val="none" w:sz="0" w:space="0" w:color="auto"/>
          </w:divBdr>
        </w:div>
        <w:div w:id="342128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c185aba-d861-42c9-8cf7-e546742023c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67B90052DD25C4BB82B5F5AECE8C8D3" ma:contentTypeVersion="15" ma:contentTypeDescription="Creare un nuovo documento." ma:contentTypeScope="" ma:versionID="aa5b2e36d118041ae705a0ade1223bc7">
  <xsd:schema xmlns:xsd="http://www.w3.org/2001/XMLSchema" xmlns:xs="http://www.w3.org/2001/XMLSchema" xmlns:p="http://schemas.microsoft.com/office/2006/metadata/properties" xmlns:ns3="7127aba9-cc74-4e50-a9ae-88283fbf598b" xmlns:ns4="3c185aba-d861-42c9-8cf7-e546742023c3" targetNamespace="http://schemas.microsoft.com/office/2006/metadata/properties" ma:root="true" ma:fieldsID="32e86c6a3570d6b3fdd7f1929aa192bc" ns3:_="" ns4:_="">
    <xsd:import namespace="7127aba9-cc74-4e50-a9ae-88283fbf598b"/>
    <xsd:import namespace="3c185aba-d861-42c9-8cf7-e546742023c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LengthInSeconds" minOccurs="0"/>
                <xsd:element ref="ns4:MediaServiceOCR"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7aba9-cc74-4e50-a9ae-88283fbf598b"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185aba-d861-42c9-8cf7-e546742023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B2866-B14A-4A50-BA07-A3E25229736E}">
  <ds:schemaRefs>
    <ds:schemaRef ds:uri="http://schemas.microsoft.com/office/2006/metadata/properties"/>
    <ds:schemaRef ds:uri="http://schemas.microsoft.com/office/infopath/2007/PartnerControls"/>
    <ds:schemaRef ds:uri="3c185aba-d861-42c9-8cf7-e546742023c3"/>
  </ds:schemaRefs>
</ds:datastoreItem>
</file>

<file path=customXml/itemProps2.xml><?xml version="1.0" encoding="utf-8"?>
<ds:datastoreItem xmlns:ds="http://schemas.openxmlformats.org/officeDocument/2006/customXml" ds:itemID="{AD7BF2B3-7C23-46CF-95A5-16B4A3C82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27aba9-cc74-4e50-a9ae-88283fbf598b"/>
    <ds:schemaRef ds:uri="3c185aba-d861-42c9-8cf7-e54674202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342406-9E6E-471A-9E7B-4C56BD0B6670}">
  <ds:schemaRefs>
    <ds:schemaRef ds:uri="http://schemas.microsoft.com/sharepoint/v3/contenttype/forms"/>
  </ds:schemaRefs>
</ds:datastoreItem>
</file>

<file path=customXml/itemProps4.xml><?xml version="1.0" encoding="utf-8"?>
<ds:datastoreItem xmlns:ds="http://schemas.openxmlformats.org/officeDocument/2006/customXml" ds:itemID="{2C604514-0C6C-445C-9328-08C48E56C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3894</Words>
  <Characters>22202</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valerio cutolo</dc:creator>
  <cp:keywords/>
  <dc:description/>
  <cp:lastModifiedBy>Manuela Intrieri</cp:lastModifiedBy>
  <cp:revision>23</cp:revision>
  <cp:lastPrinted>2022-12-12T10:03:00Z</cp:lastPrinted>
  <dcterms:created xsi:type="dcterms:W3CDTF">2023-01-10T13:44:00Z</dcterms:created>
  <dcterms:modified xsi:type="dcterms:W3CDTF">2023-01-12T07:20:00Z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0x010100B67B90052DD25C4BB82B5F5AECE8C8D3</vt:lpwstr>
  </property>
</Properties>
</file>